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8233B" w14:textId="77777777" w:rsidR="00824613" w:rsidRPr="00824613" w:rsidRDefault="00824613" w:rsidP="00824613">
      <w:pPr>
        <w:spacing w:after="0" w:line="360" w:lineRule="auto"/>
        <w:jc w:val="center"/>
        <w:rPr>
          <w:rFonts w:asciiTheme="majorHAnsi" w:hAnsiTheme="majorHAnsi" w:cstheme="majorHAnsi"/>
          <w:sz w:val="28"/>
          <w:szCs w:val="28"/>
        </w:rPr>
      </w:pPr>
      <w:bookmarkStart w:id="0" w:name="_Toc61822205"/>
      <w:bookmarkStart w:id="1" w:name="_Toc66836772"/>
      <w:r w:rsidRPr="00824613">
        <w:rPr>
          <w:rFonts w:asciiTheme="majorHAnsi" w:hAnsiTheme="majorHAnsi" w:cstheme="majorHAnsi"/>
          <w:sz w:val="28"/>
          <w:szCs w:val="28"/>
        </w:rPr>
        <w:t>ĐẠI HỌC HUẾ</w:t>
      </w:r>
    </w:p>
    <w:p w14:paraId="164C9AED" w14:textId="77777777" w:rsidR="00824613" w:rsidRPr="00824613" w:rsidRDefault="00824613" w:rsidP="00824613">
      <w:pPr>
        <w:spacing w:after="0" w:line="360" w:lineRule="auto"/>
        <w:jc w:val="center"/>
        <w:rPr>
          <w:rFonts w:asciiTheme="majorHAnsi" w:hAnsiTheme="majorHAnsi" w:cstheme="majorHAnsi"/>
          <w:b/>
          <w:sz w:val="28"/>
          <w:szCs w:val="28"/>
        </w:rPr>
      </w:pPr>
      <w:r w:rsidRPr="00824613">
        <w:rPr>
          <w:rFonts w:asciiTheme="majorHAnsi" w:hAnsiTheme="majorHAnsi" w:cstheme="majorHAnsi"/>
          <w:b/>
          <w:sz w:val="28"/>
          <w:szCs w:val="28"/>
        </w:rPr>
        <w:t>TRƯỜNG ĐẠI HỌC LUẬT</w:t>
      </w:r>
    </w:p>
    <w:p w14:paraId="13E03FC1" w14:textId="77777777" w:rsidR="00824613" w:rsidRPr="00824613" w:rsidRDefault="00824613" w:rsidP="00824613">
      <w:pPr>
        <w:spacing w:after="0" w:line="360" w:lineRule="auto"/>
        <w:jc w:val="center"/>
        <w:rPr>
          <w:rFonts w:asciiTheme="majorHAnsi" w:hAnsiTheme="majorHAnsi" w:cstheme="majorHAnsi"/>
          <w:b/>
          <w:sz w:val="28"/>
          <w:szCs w:val="28"/>
        </w:rPr>
      </w:pPr>
      <w:r w:rsidRPr="00824613">
        <w:rPr>
          <w:rFonts w:asciiTheme="majorHAnsi" w:hAnsiTheme="majorHAnsi" w:cstheme="majorHAnsi"/>
          <w:b/>
          <w:sz w:val="28"/>
          <w:szCs w:val="28"/>
        </w:rPr>
        <w:t>-----</w:t>
      </w:r>
      <w:r w:rsidRPr="00824613">
        <w:rPr>
          <w:rFonts w:asciiTheme="majorHAnsi" w:hAnsiTheme="majorHAnsi" w:cstheme="majorHAnsi"/>
          <w:b/>
          <w:sz w:val="28"/>
          <w:szCs w:val="28"/>
        </w:rPr>
        <w:sym w:font="Wingdings" w:char="F09A"/>
      </w:r>
      <w:r w:rsidRPr="00824613">
        <w:rPr>
          <w:rFonts w:asciiTheme="majorHAnsi" w:hAnsiTheme="majorHAnsi" w:cstheme="majorHAnsi"/>
          <w:b/>
          <w:sz w:val="28"/>
          <w:szCs w:val="28"/>
        </w:rPr>
        <w:sym w:font="Wingdings" w:char="F026"/>
      </w:r>
      <w:r w:rsidRPr="00824613">
        <w:rPr>
          <w:rFonts w:asciiTheme="majorHAnsi" w:hAnsiTheme="majorHAnsi" w:cstheme="majorHAnsi"/>
          <w:b/>
          <w:sz w:val="28"/>
          <w:szCs w:val="28"/>
        </w:rPr>
        <w:sym w:font="Wingdings" w:char="F09B"/>
      </w:r>
      <w:r w:rsidRPr="00824613">
        <w:rPr>
          <w:rFonts w:asciiTheme="majorHAnsi" w:hAnsiTheme="majorHAnsi" w:cstheme="majorHAnsi"/>
          <w:b/>
          <w:sz w:val="28"/>
          <w:szCs w:val="28"/>
        </w:rPr>
        <w:t>-----</w:t>
      </w:r>
    </w:p>
    <w:p w14:paraId="1CFA97CC" w14:textId="77777777" w:rsidR="00824613" w:rsidRPr="00824613" w:rsidRDefault="00824613" w:rsidP="00824613">
      <w:pPr>
        <w:spacing w:after="0" w:line="360" w:lineRule="auto"/>
        <w:jc w:val="center"/>
        <w:rPr>
          <w:rFonts w:asciiTheme="majorHAnsi" w:hAnsiTheme="majorHAnsi" w:cstheme="majorHAnsi"/>
          <w:b/>
          <w:sz w:val="28"/>
          <w:szCs w:val="28"/>
        </w:rPr>
      </w:pPr>
    </w:p>
    <w:p w14:paraId="549E27ED" w14:textId="77777777" w:rsidR="00824613" w:rsidRPr="00824613" w:rsidRDefault="00824613" w:rsidP="00824613">
      <w:pPr>
        <w:spacing w:after="0" w:line="360" w:lineRule="auto"/>
        <w:jc w:val="center"/>
        <w:rPr>
          <w:rFonts w:asciiTheme="majorHAnsi" w:hAnsiTheme="majorHAnsi" w:cstheme="majorHAnsi"/>
          <w:b/>
          <w:sz w:val="28"/>
          <w:szCs w:val="28"/>
        </w:rPr>
      </w:pPr>
      <w:r w:rsidRPr="00824613">
        <w:rPr>
          <w:rFonts w:asciiTheme="majorHAnsi" w:hAnsiTheme="majorHAnsi" w:cstheme="majorHAnsi"/>
          <w:b/>
          <w:sz w:val="28"/>
          <w:szCs w:val="28"/>
        </w:rPr>
        <w:t>ĐINH XUÂN QUANG</w:t>
      </w:r>
    </w:p>
    <w:p w14:paraId="526E9F7D" w14:textId="77777777" w:rsidR="00824613" w:rsidRPr="00824613" w:rsidRDefault="00824613" w:rsidP="00824613">
      <w:pPr>
        <w:spacing w:after="0" w:line="360" w:lineRule="auto"/>
        <w:jc w:val="center"/>
        <w:rPr>
          <w:rFonts w:asciiTheme="majorHAnsi" w:hAnsiTheme="majorHAnsi" w:cstheme="majorHAnsi"/>
          <w:b/>
          <w:sz w:val="28"/>
          <w:szCs w:val="28"/>
        </w:rPr>
      </w:pPr>
    </w:p>
    <w:p w14:paraId="78E969EE" w14:textId="77777777" w:rsidR="00824613" w:rsidRPr="00824613" w:rsidRDefault="00824613" w:rsidP="00824613">
      <w:pPr>
        <w:spacing w:after="0" w:line="360" w:lineRule="auto"/>
        <w:jc w:val="center"/>
        <w:rPr>
          <w:rFonts w:asciiTheme="majorHAnsi" w:hAnsiTheme="majorHAnsi" w:cstheme="majorHAnsi"/>
          <w:b/>
          <w:sz w:val="28"/>
          <w:szCs w:val="28"/>
        </w:rPr>
      </w:pPr>
      <w:r w:rsidRPr="00824613">
        <w:rPr>
          <w:rFonts w:asciiTheme="majorHAnsi" w:hAnsiTheme="majorHAnsi" w:cstheme="majorHAnsi"/>
          <w:b/>
          <w:noProof/>
          <w:sz w:val="28"/>
          <w:szCs w:val="28"/>
        </w:rPr>
        <w:drawing>
          <wp:inline distT="0" distB="0" distL="0" distR="0" wp14:anchorId="5278B908" wp14:editId="7C5F488F">
            <wp:extent cx="1345721" cy="134572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8">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14:paraId="2D91C267" w14:textId="77777777" w:rsidR="00824613" w:rsidRPr="00824613" w:rsidRDefault="00824613" w:rsidP="00824613">
      <w:pPr>
        <w:spacing w:after="0" w:line="360" w:lineRule="auto"/>
        <w:jc w:val="center"/>
        <w:rPr>
          <w:rFonts w:asciiTheme="majorHAnsi" w:hAnsiTheme="majorHAnsi" w:cstheme="majorHAnsi"/>
          <w:b/>
          <w:sz w:val="28"/>
          <w:szCs w:val="28"/>
        </w:rPr>
      </w:pPr>
    </w:p>
    <w:p w14:paraId="4BDBB578" w14:textId="77777777" w:rsidR="00824613" w:rsidRPr="00824613" w:rsidRDefault="00824613" w:rsidP="00824613">
      <w:pPr>
        <w:spacing w:after="0" w:line="360" w:lineRule="auto"/>
        <w:jc w:val="center"/>
        <w:rPr>
          <w:rFonts w:asciiTheme="majorHAnsi" w:hAnsiTheme="majorHAnsi" w:cstheme="majorHAnsi"/>
          <w:b/>
          <w:sz w:val="28"/>
          <w:szCs w:val="28"/>
        </w:rPr>
      </w:pPr>
    </w:p>
    <w:p w14:paraId="46CDA472" w14:textId="77777777" w:rsidR="00824613" w:rsidRPr="00824613" w:rsidRDefault="00824613" w:rsidP="00824613">
      <w:pPr>
        <w:spacing w:after="0" w:line="360" w:lineRule="auto"/>
        <w:jc w:val="center"/>
        <w:rPr>
          <w:rFonts w:asciiTheme="majorHAnsi" w:hAnsiTheme="majorHAnsi" w:cstheme="majorHAnsi"/>
          <w:b/>
          <w:sz w:val="34"/>
          <w:szCs w:val="28"/>
        </w:rPr>
      </w:pPr>
      <w:r w:rsidRPr="00824613">
        <w:rPr>
          <w:rFonts w:asciiTheme="majorHAnsi" w:hAnsiTheme="majorHAnsi" w:cstheme="majorHAnsi"/>
          <w:b/>
          <w:sz w:val="34"/>
          <w:szCs w:val="28"/>
        </w:rPr>
        <w:t xml:space="preserve">PHÁP LUẬT VỀ DOANH NGHIỆP TƯ NHÂN </w:t>
      </w:r>
    </w:p>
    <w:p w14:paraId="5A2A79D0" w14:textId="77777777" w:rsidR="00824613" w:rsidRPr="00824613" w:rsidRDefault="00824613" w:rsidP="00824613">
      <w:pPr>
        <w:spacing w:after="0" w:line="360" w:lineRule="auto"/>
        <w:jc w:val="center"/>
        <w:rPr>
          <w:rFonts w:asciiTheme="majorHAnsi" w:hAnsiTheme="majorHAnsi" w:cstheme="majorHAnsi"/>
          <w:b/>
          <w:sz w:val="34"/>
          <w:szCs w:val="28"/>
        </w:rPr>
      </w:pPr>
      <w:r w:rsidRPr="00824613">
        <w:rPr>
          <w:rFonts w:asciiTheme="majorHAnsi" w:hAnsiTheme="majorHAnsi" w:cstheme="majorHAnsi"/>
          <w:b/>
          <w:sz w:val="34"/>
          <w:szCs w:val="28"/>
        </w:rPr>
        <w:t>Ở VIỆT NAM</w:t>
      </w:r>
    </w:p>
    <w:p w14:paraId="2A8FF695" w14:textId="77777777" w:rsidR="00824613" w:rsidRPr="00824613" w:rsidRDefault="00824613" w:rsidP="00824613">
      <w:pPr>
        <w:spacing w:after="0" w:line="360" w:lineRule="auto"/>
        <w:jc w:val="center"/>
        <w:rPr>
          <w:rFonts w:asciiTheme="majorHAnsi" w:hAnsiTheme="majorHAnsi" w:cstheme="majorHAnsi"/>
          <w:b/>
          <w:sz w:val="28"/>
          <w:szCs w:val="28"/>
        </w:rPr>
      </w:pPr>
    </w:p>
    <w:p w14:paraId="6FF379AF" w14:textId="73FFE5FD" w:rsidR="00824613" w:rsidRDefault="00824613" w:rsidP="00824613">
      <w:pPr>
        <w:spacing w:after="0" w:line="360" w:lineRule="auto"/>
        <w:jc w:val="center"/>
        <w:rPr>
          <w:rStyle w:val="fontstyle21"/>
          <w:rFonts w:asciiTheme="majorHAnsi" w:hAnsiTheme="majorHAnsi" w:cstheme="majorHAnsi"/>
          <w:b/>
          <w:i w:val="0"/>
          <w:color w:val="auto"/>
        </w:rPr>
      </w:pPr>
    </w:p>
    <w:p w14:paraId="3B270708" w14:textId="77777777" w:rsidR="00824613" w:rsidRPr="00824613" w:rsidRDefault="00824613" w:rsidP="00824613">
      <w:pPr>
        <w:spacing w:after="0" w:line="360" w:lineRule="auto"/>
        <w:jc w:val="center"/>
        <w:rPr>
          <w:rStyle w:val="fontstyle21"/>
          <w:rFonts w:asciiTheme="majorHAnsi" w:hAnsiTheme="majorHAnsi" w:cstheme="majorHAnsi"/>
          <w:b/>
          <w:i w:val="0"/>
          <w:color w:val="auto"/>
        </w:rPr>
      </w:pPr>
    </w:p>
    <w:p w14:paraId="6A901A52" w14:textId="77777777" w:rsidR="00824613" w:rsidRPr="00824613" w:rsidRDefault="00824613" w:rsidP="00824613">
      <w:pPr>
        <w:spacing w:after="0" w:line="360" w:lineRule="auto"/>
        <w:jc w:val="center"/>
        <w:rPr>
          <w:rStyle w:val="fontstyle21"/>
          <w:rFonts w:asciiTheme="majorHAnsi" w:hAnsiTheme="majorHAnsi" w:cstheme="majorHAnsi"/>
          <w:b/>
          <w:i w:val="0"/>
          <w:color w:val="auto"/>
        </w:rPr>
      </w:pPr>
    </w:p>
    <w:p w14:paraId="354E9D6C" w14:textId="4D9140EF" w:rsidR="00824613" w:rsidRPr="00824613" w:rsidRDefault="00824613" w:rsidP="00824613">
      <w:pPr>
        <w:spacing w:after="0" w:line="360" w:lineRule="auto"/>
        <w:jc w:val="center"/>
        <w:rPr>
          <w:rFonts w:asciiTheme="majorHAnsi" w:hAnsiTheme="majorHAnsi" w:cstheme="majorHAnsi"/>
          <w:b/>
          <w:sz w:val="36"/>
          <w:szCs w:val="36"/>
          <w:lang w:val="pl-PL"/>
        </w:rPr>
      </w:pPr>
      <w:r w:rsidRPr="00824613">
        <w:rPr>
          <w:rFonts w:asciiTheme="majorHAnsi" w:hAnsiTheme="majorHAnsi" w:cstheme="majorHAnsi"/>
          <w:b/>
          <w:sz w:val="36"/>
          <w:szCs w:val="36"/>
          <w:lang w:val="pl-PL"/>
        </w:rPr>
        <w:t>TÓM TẮT ĐỀ ÁN THẠC SĨ LUẬT KINH TẾ</w:t>
      </w:r>
    </w:p>
    <w:p w14:paraId="23FA05B6" w14:textId="77777777" w:rsidR="00824613" w:rsidRPr="00824613" w:rsidRDefault="00824613" w:rsidP="00824613">
      <w:pPr>
        <w:spacing w:after="0" w:line="360" w:lineRule="auto"/>
        <w:jc w:val="center"/>
        <w:rPr>
          <w:rFonts w:asciiTheme="majorHAnsi" w:hAnsiTheme="majorHAnsi" w:cstheme="majorHAnsi"/>
          <w:b/>
          <w:sz w:val="28"/>
          <w:szCs w:val="28"/>
          <w:lang w:val="pl-PL"/>
        </w:rPr>
      </w:pPr>
      <w:r w:rsidRPr="00824613">
        <w:rPr>
          <w:rFonts w:asciiTheme="majorHAnsi" w:hAnsiTheme="majorHAnsi" w:cstheme="majorHAnsi"/>
          <w:b/>
          <w:sz w:val="28"/>
          <w:szCs w:val="28"/>
          <w:lang w:val="pl-PL"/>
        </w:rPr>
        <w:t>Mã số: 8380107</w:t>
      </w:r>
    </w:p>
    <w:p w14:paraId="49B9E9EA" w14:textId="77777777" w:rsidR="00824613" w:rsidRPr="00824613" w:rsidRDefault="00824613" w:rsidP="00824613">
      <w:pPr>
        <w:spacing w:after="0" w:line="360" w:lineRule="auto"/>
        <w:jc w:val="center"/>
        <w:rPr>
          <w:rFonts w:asciiTheme="majorHAnsi" w:hAnsiTheme="majorHAnsi" w:cstheme="majorHAnsi"/>
          <w:b/>
          <w:sz w:val="28"/>
          <w:szCs w:val="28"/>
          <w:lang w:val="pl-PL"/>
        </w:rPr>
      </w:pPr>
    </w:p>
    <w:p w14:paraId="432864E7" w14:textId="77777777" w:rsidR="00824613" w:rsidRPr="00824613" w:rsidRDefault="00824613" w:rsidP="00824613">
      <w:pPr>
        <w:spacing w:after="0" w:line="360" w:lineRule="auto"/>
        <w:jc w:val="center"/>
        <w:rPr>
          <w:rFonts w:asciiTheme="majorHAnsi" w:hAnsiTheme="majorHAnsi" w:cstheme="majorHAnsi"/>
          <w:b/>
          <w:sz w:val="28"/>
          <w:szCs w:val="28"/>
          <w:lang w:val="pl-PL"/>
        </w:rPr>
      </w:pPr>
    </w:p>
    <w:p w14:paraId="7FB3CCA7" w14:textId="559A2D94" w:rsidR="00824613" w:rsidRDefault="00824613" w:rsidP="00824613">
      <w:pPr>
        <w:spacing w:after="0" w:line="360" w:lineRule="auto"/>
        <w:jc w:val="center"/>
        <w:rPr>
          <w:rFonts w:asciiTheme="majorHAnsi" w:hAnsiTheme="majorHAnsi" w:cstheme="majorHAnsi"/>
          <w:b/>
          <w:sz w:val="28"/>
          <w:szCs w:val="28"/>
          <w:lang w:val="pl-PL"/>
        </w:rPr>
      </w:pPr>
    </w:p>
    <w:p w14:paraId="16D35B10" w14:textId="4559358D" w:rsidR="00824613" w:rsidRDefault="00824613" w:rsidP="00824613">
      <w:pPr>
        <w:spacing w:after="0" w:line="360" w:lineRule="auto"/>
        <w:jc w:val="center"/>
        <w:rPr>
          <w:rFonts w:asciiTheme="majorHAnsi" w:hAnsiTheme="majorHAnsi" w:cstheme="majorHAnsi"/>
          <w:b/>
          <w:sz w:val="28"/>
          <w:szCs w:val="28"/>
          <w:lang w:val="pl-PL"/>
        </w:rPr>
      </w:pPr>
    </w:p>
    <w:p w14:paraId="0A6839AB" w14:textId="4B4BD857" w:rsidR="00824613" w:rsidRDefault="00824613" w:rsidP="00824613">
      <w:pPr>
        <w:spacing w:after="0" w:line="360" w:lineRule="auto"/>
        <w:jc w:val="center"/>
        <w:rPr>
          <w:rFonts w:asciiTheme="majorHAnsi" w:hAnsiTheme="majorHAnsi" w:cstheme="majorHAnsi"/>
          <w:b/>
          <w:sz w:val="28"/>
          <w:szCs w:val="28"/>
          <w:lang w:val="pl-PL"/>
        </w:rPr>
      </w:pPr>
    </w:p>
    <w:p w14:paraId="37B76842" w14:textId="77777777" w:rsidR="00824613" w:rsidRPr="00824613" w:rsidRDefault="00824613" w:rsidP="00824613">
      <w:pPr>
        <w:spacing w:after="0" w:line="360" w:lineRule="auto"/>
        <w:jc w:val="center"/>
        <w:rPr>
          <w:rFonts w:asciiTheme="majorHAnsi" w:hAnsiTheme="majorHAnsi" w:cstheme="majorHAnsi"/>
          <w:b/>
          <w:sz w:val="28"/>
          <w:szCs w:val="28"/>
          <w:lang w:val="pl-PL"/>
        </w:rPr>
      </w:pPr>
    </w:p>
    <w:p w14:paraId="2FBF2199" w14:textId="77777777" w:rsidR="00824613" w:rsidRPr="00824613" w:rsidRDefault="00824613" w:rsidP="00824613">
      <w:pPr>
        <w:spacing w:after="0" w:line="360" w:lineRule="auto"/>
        <w:jc w:val="center"/>
        <w:rPr>
          <w:rFonts w:asciiTheme="majorHAnsi" w:hAnsiTheme="majorHAnsi" w:cstheme="majorHAnsi"/>
          <w:b/>
          <w:sz w:val="28"/>
          <w:szCs w:val="28"/>
          <w:lang w:val="pl-PL"/>
        </w:rPr>
      </w:pPr>
      <w:r w:rsidRPr="00824613">
        <w:rPr>
          <w:rFonts w:asciiTheme="majorHAnsi" w:hAnsiTheme="majorHAnsi" w:cstheme="majorHAnsi"/>
          <w:b/>
          <w:sz w:val="28"/>
          <w:szCs w:val="28"/>
          <w:lang w:val="pl-PL"/>
        </w:rPr>
        <w:t>THỪA THIÊN HUẾ, năm 2024</w:t>
      </w:r>
    </w:p>
    <w:p w14:paraId="3D894BF8" w14:textId="794C27A1" w:rsidR="00824613" w:rsidRPr="00912C2C" w:rsidRDefault="00824613">
      <w:pPr>
        <w:spacing w:after="160" w:line="259" w:lineRule="auto"/>
        <w:jc w:val="both"/>
        <w:rPr>
          <w:rFonts w:asciiTheme="majorHAnsi" w:hAnsiTheme="majorHAnsi" w:cstheme="majorHAnsi"/>
          <w:b/>
          <w:sz w:val="28"/>
          <w:szCs w:val="28"/>
          <w:lang w:val="pl-PL"/>
        </w:rPr>
      </w:pPr>
      <w:r w:rsidRPr="00824613">
        <w:rPr>
          <w:rFonts w:asciiTheme="majorHAnsi" w:hAnsiTheme="majorHAnsi" w:cstheme="majorHAnsi"/>
          <w:b/>
          <w:noProof/>
          <w:sz w:val="28"/>
          <w:szCs w:val="28"/>
          <w14:ligatures w14:val="standardContextual"/>
        </w:rPr>
        <w:lastRenderedPageBreak/>
        <mc:AlternateContent>
          <mc:Choice Requires="wps">
            <w:drawing>
              <wp:anchor distT="0" distB="0" distL="114300" distR="114300" simplePos="0" relativeHeight="251658240" behindDoc="0" locked="0" layoutInCell="1" allowOverlap="1" wp14:anchorId="3EFDE752" wp14:editId="4079598C">
                <wp:simplePos x="0" y="0"/>
                <wp:positionH relativeFrom="margin">
                  <wp:align>center</wp:align>
                </wp:positionH>
                <wp:positionV relativeFrom="paragraph">
                  <wp:posOffset>228600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5129F5F8" w14:textId="77777777" w:rsidR="00824613" w:rsidRPr="00824613" w:rsidRDefault="00824613" w:rsidP="00824613">
                            <w:pPr>
                              <w:pStyle w:val="BodyText"/>
                              <w:spacing w:line="360" w:lineRule="auto"/>
                              <w:ind w:left="284" w:right="417"/>
                              <w:jc w:val="center"/>
                              <w:rPr>
                                <w:rFonts w:asciiTheme="majorHAnsi" w:hAnsiTheme="majorHAnsi" w:cstheme="majorHAnsi"/>
                                <w:b/>
                                <w:sz w:val="32"/>
                                <w:szCs w:val="32"/>
                              </w:rPr>
                            </w:pPr>
                          </w:p>
                          <w:p w14:paraId="51CE06BB" w14:textId="77777777" w:rsidR="00824613" w:rsidRPr="00824613" w:rsidRDefault="00824613" w:rsidP="00824613">
                            <w:pPr>
                              <w:pStyle w:val="BodyText"/>
                              <w:spacing w:line="360" w:lineRule="auto"/>
                              <w:ind w:left="284" w:right="417"/>
                              <w:jc w:val="center"/>
                              <w:rPr>
                                <w:rFonts w:asciiTheme="majorHAnsi" w:hAnsiTheme="majorHAnsi" w:cstheme="majorHAnsi"/>
                                <w:sz w:val="32"/>
                                <w:szCs w:val="32"/>
                              </w:rPr>
                            </w:pPr>
                          </w:p>
                          <w:p w14:paraId="67E51364" w14:textId="77777777" w:rsidR="00824613" w:rsidRPr="00824613" w:rsidRDefault="00824613" w:rsidP="00824613">
                            <w:pPr>
                              <w:pStyle w:val="BodyText"/>
                              <w:spacing w:line="360" w:lineRule="auto"/>
                              <w:ind w:left="284" w:right="417"/>
                              <w:jc w:val="center"/>
                              <w:rPr>
                                <w:rFonts w:asciiTheme="majorHAnsi" w:hAnsiTheme="majorHAnsi" w:cstheme="majorHAnsi"/>
                                <w:sz w:val="32"/>
                                <w:szCs w:val="32"/>
                              </w:rPr>
                            </w:pPr>
                            <w:r w:rsidRPr="00824613">
                              <w:rPr>
                                <w:rFonts w:asciiTheme="majorHAnsi" w:hAnsiTheme="majorHAnsi" w:cstheme="majorHAnsi"/>
                                <w:sz w:val="32"/>
                                <w:szCs w:val="32"/>
                              </w:rPr>
                              <w:t>Công trình được hoàn thành tại:</w:t>
                            </w:r>
                          </w:p>
                          <w:p w14:paraId="5A25CCE7" w14:textId="77777777" w:rsidR="00824613" w:rsidRPr="00824613" w:rsidRDefault="00824613" w:rsidP="00824613">
                            <w:pPr>
                              <w:spacing w:after="0"/>
                              <w:ind w:left="284" w:right="417"/>
                              <w:jc w:val="center"/>
                              <w:rPr>
                                <w:rFonts w:asciiTheme="majorHAnsi" w:hAnsiTheme="majorHAnsi" w:cstheme="majorHAnsi"/>
                                <w:sz w:val="32"/>
                                <w:szCs w:val="32"/>
                              </w:rPr>
                            </w:pPr>
                            <w:r w:rsidRPr="00824613">
                              <w:rPr>
                                <w:rFonts w:asciiTheme="majorHAnsi" w:hAnsiTheme="majorHAnsi" w:cstheme="majorHAnsi"/>
                                <w:sz w:val="32"/>
                                <w:szCs w:val="32"/>
                              </w:rPr>
                              <w:t>Trường Đại học Luật, Đại học Huế</w:t>
                            </w:r>
                          </w:p>
                          <w:p w14:paraId="77329122" w14:textId="77777777" w:rsidR="00824613" w:rsidRPr="00824613" w:rsidRDefault="00824613" w:rsidP="00824613">
                            <w:pPr>
                              <w:spacing w:after="0"/>
                              <w:ind w:left="284" w:right="417"/>
                              <w:jc w:val="center"/>
                              <w:rPr>
                                <w:rFonts w:asciiTheme="majorHAnsi" w:hAnsiTheme="majorHAnsi" w:cstheme="majorHAnsi"/>
                                <w:b/>
                                <w:sz w:val="32"/>
                                <w:szCs w:val="32"/>
                              </w:rPr>
                            </w:pPr>
                          </w:p>
                          <w:p w14:paraId="69F6AFAC" w14:textId="77777777" w:rsidR="00824613" w:rsidRPr="00824613" w:rsidRDefault="00824613" w:rsidP="00824613">
                            <w:pPr>
                              <w:spacing w:after="0"/>
                              <w:ind w:left="284" w:right="417"/>
                              <w:jc w:val="center"/>
                              <w:rPr>
                                <w:rFonts w:asciiTheme="majorHAnsi" w:hAnsiTheme="majorHAnsi" w:cstheme="majorHAnsi"/>
                                <w:b/>
                                <w:sz w:val="32"/>
                                <w:szCs w:val="32"/>
                              </w:rPr>
                            </w:pPr>
                          </w:p>
                          <w:p w14:paraId="37BE5019" w14:textId="2C71098D" w:rsidR="00824613" w:rsidRPr="00824613" w:rsidRDefault="00824613" w:rsidP="00824613">
                            <w:pPr>
                              <w:tabs>
                                <w:tab w:val="left" w:pos="3969"/>
                              </w:tabs>
                              <w:spacing w:after="0"/>
                              <w:ind w:right="-9" w:firstLine="567"/>
                              <w:rPr>
                                <w:rFonts w:asciiTheme="majorHAnsi" w:hAnsiTheme="majorHAnsi" w:cstheme="majorHAnsi"/>
                                <w:b/>
                                <w:spacing w:val="-12"/>
                                <w:sz w:val="32"/>
                                <w:szCs w:val="32"/>
                              </w:rPr>
                            </w:pPr>
                            <w:r w:rsidRPr="00824613">
                              <w:rPr>
                                <w:rFonts w:asciiTheme="majorHAnsi" w:hAnsiTheme="majorHAnsi" w:cstheme="majorHAnsi"/>
                                <w:spacing w:val="-12"/>
                                <w:sz w:val="32"/>
                                <w:szCs w:val="32"/>
                              </w:rPr>
                              <w:t xml:space="preserve">Người hướng dẫn khoa học: </w:t>
                            </w:r>
                            <w:r w:rsidRPr="00824613">
                              <w:rPr>
                                <w:rFonts w:asciiTheme="majorHAnsi" w:hAnsiTheme="majorHAnsi" w:cstheme="majorHAnsi"/>
                                <w:spacing w:val="-12"/>
                                <w:sz w:val="32"/>
                                <w:szCs w:val="32"/>
                              </w:rPr>
                              <w:tab/>
                            </w:r>
                            <w:r w:rsidRPr="00824613">
                              <w:rPr>
                                <w:rFonts w:asciiTheme="majorHAnsi" w:hAnsiTheme="majorHAnsi" w:cstheme="majorHAnsi"/>
                                <w:b/>
                                <w:spacing w:val="-12"/>
                                <w:sz w:val="32"/>
                                <w:szCs w:val="32"/>
                              </w:rPr>
                              <w:t>1.</w:t>
                            </w:r>
                            <w:r w:rsidRPr="00824613">
                              <w:rPr>
                                <w:rFonts w:asciiTheme="majorHAnsi" w:hAnsiTheme="majorHAnsi" w:cstheme="majorHAnsi"/>
                                <w:spacing w:val="-12"/>
                                <w:sz w:val="32"/>
                                <w:szCs w:val="32"/>
                              </w:rPr>
                              <w:t xml:space="preserve"> </w:t>
                            </w:r>
                            <w:r>
                              <w:rPr>
                                <w:rFonts w:asciiTheme="majorHAnsi" w:hAnsiTheme="majorHAnsi" w:cstheme="majorHAnsi"/>
                                <w:b/>
                                <w:spacing w:val="-12"/>
                                <w:sz w:val="32"/>
                                <w:szCs w:val="32"/>
                              </w:rPr>
                              <w:t>PGS.TS. Đoàn Đức Lương</w:t>
                            </w:r>
                            <w:r w:rsidRPr="00824613">
                              <w:rPr>
                                <w:rFonts w:asciiTheme="majorHAnsi" w:hAnsiTheme="majorHAnsi" w:cstheme="majorHAnsi"/>
                                <w:b/>
                                <w:spacing w:val="-12"/>
                                <w:sz w:val="32"/>
                                <w:szCs w:val="32"/>
                              </w:rPr>
                              <w:t xml:space="preserve"> </w:t>
                            </w:r>
                          </w:p>
                          <w:p w14:paraId="1B13972A" w14:textId="1B1D24AD" w:rsidR="00824613" w:rsidRPr="00824613" w:rsidRDefault="00824613" w:rsidP="00824613">
                            <w:pPr>
                              <w:tabs>
                                <w:tab w:val="left" w:pos="3969"/>
                              </w:tabs>
                              <w:spacing w:after="0"/>
                              <w:ind w:right="-9"/>
                              <w:rPr>
                                <w:rFonts w:asciiTheme="majorHAnsi" w:hAnsiTheme="majorHAnsi" w:cstheme="majorHAnsi"/>
                                <w:b/>
                                <w:spacing w:val="-12"/>
                                <w:sz w:val="32"/>
                                <w:szCs w:val="32"/>
                              </w:rPr>
                            </w:pPr>
                            <w:r w:rsidRPr="00824613">
                              <w:rPr>
                                <w:rFonts w:asciiTheme="majorHAnsi" w:hAnsiTheme="majorHAnsi" w:cstheme="majorHAnsi"/>
                                <w:b/>
                                <w:spacing w:val="-12"/>
                                <w:sz w:val="32"/>
                                <w:szCs w:val="32"/>
                              </w:rPr>
                              <w:tab/>
                              <w:t xml:space="preserve">2. TS. </w:t>
                            </w:r>
                            <w:r>
                              <w:rPr>
                                <w:rFonts w:asciiTheme="majorHAnsi" w:hAnsiTheme="majorHAnsi" w:cstheme="majorHAnsi"/>
                                <w:b/>
                                <w:spacing w:val="-12"/>
                                <w:sz w:val="32"/>
                                <w:szCs w:val="32"/>
                              </w:rPr>
                              <w:t>Ngô Văn Thìn</w:t>
                            </w:r>
                          </w:p>
                          <w:p w14:paraId="599AF60E" w14:textId="77777777" w:rsidR="00824613" w:rsidRPr="00824613" w:rsidRDefault="00824613" w:rsidP="00824613">
                            <w:pPr>
                              <w:spacing w:after="0"/>
                              <w:ind w:left="284" w:right="417"/>
                              <w:jc w:val="center"/>
                              <w:rPr>
                                <w:rFonts w:asciiTheme="majorHAnsi" w:hAnsiTheme="majorHAnsi" w:cstheme="majorHAnsi"/>
                                <w:b/>
                                <w:sz w:val="32"/>
                                <w:szCs w:val="32"/>
                                <w:u w:val="single"/>
                              </w:rPr>
                            </w:pPr>
                          </w:p>
                          <w:p w14:paraId="28DE6216" w14:textId="77777777" w:rsidR="00824613" w:rsidRPr="00824613" w:rsidRDefault="00824613" w:rsidP="00824613">
                            <w:pPr>
                              <w:spacing w:after="0"/>
                              <w:ind w:left="284" w:right="417"/>
                              <w:rPr>
                                <w:rFonts w:asciiTheme="majorHAnsi" w:hAnsiTheme="majorHAnsi" w:cstheme="majorHAnsi"/>
                                <w:sz w:val="32"/>
                                <w:szCs w:val="32"/>
                              </w:rPr>
                            </w:pPr>
                          </w:p>
                          <w:p w14:paraId="7665A827" w14:textId="77777777" w:rsidR="00824613" w:rsidRPr="00824613" w:rsidRDefault="00824613" w:rsidP="00824613">
                            <w:pPr>
                              <w:spacing w:after="0"/>
                              <w:ind w:left="284" w:right="417"/>
                              <w:rPr>
                                <w:rFonts w:asciiTheme="majorHAnsi" w:hAnsiTheme="majorHAnsi" w:cstheme="majorHAnsi"/>
                                <w:sz w:val="32"/>
                                <w:szCs w:val="32"/>
                              </w:rPr>
                            </w:pPr>
                          </w:p>
                          <w:p w14:paraId="34F0C8EB" w14:textId="0FEEFD49" w:rsidR="00824613" w:rsidRPr="00824613" w:rsidRDefault="00824613" w:rsidP="00824613">
                            <w:pPr>
                              <w:spacing w:after="0"/>
                              <w:ind w:left="284" w:right="417"/>
                              <w:rPr>
                                <w:rFonts w:asciiTheme="majorHAnsi" w:hAnsiTheme="majorHAnsi" w:cstheme="majorHAnsi"/>
                                <w:sz w:val="32"/>
                                <w:szCs w:val="32"/>
                              </w:rPr>
                            </w:pPr>
                            <w:r w:rsidRPr="00824613">
                              <w:rPr>
                                <w:rFonts w:asciiTheme="majorHAnsi" w:hAnsiTheme="majorHAnsi" w:cstheme="majorHAnsi"/>
                                <w:sz w:val="32"/>
                                <w:szCs w:val="32"/>
                              </w:rPr>
                              <w:t xml:space="preserve">Phản biện : </w:t>
                            </w:r>
                            <w:r w:rsidR="00267CE2" w:rsidRPr="00267CE2">
                              <w:rPr>
                                <w:rFonts w:asciiTheme="majorHAnsi" w:hAnsiTheme="majorHAnsi" w:cstheme="majorHAnsi"/>
                                <w:sz w:val="32"/>
                                <w:szCs w:val="32"/>
                              </w:rPr>
                              <w:t>TS. Nguyễn Sơn Hà</w:t>
                            </w:r>
                          </w:p>
                          <w:p w14:paraId="1458B6D1" w14:textId="77777777" w:rsidR="00824613" w:rsidRPr="00824613" w:rsidRDefault="00824613" w:rsidP="00824613">
                            <w:pPr>
                              <w:spacing w:after="0"/>
                              <w:ind w:left="284" w:right="417"/>
                              <w:rPr>
                                <w:rFonts w:asciiTheme="majorHAnsi" w:hAnsiTheme="majorHAnsi" w:cstheme="majorHAnsi"/>
                                <w:sz w:val="32"/>
                                <w:szCs w:val="32"/>
                              </w:rPr>
                            </w:pPr>
                          </w:p>
                          <w:p w14:paraId="2A6A226E" w14:textId="77777777" w:rsidR="00824613" w:rsidRPr="00824613" w:rsidRDefault="00824613" w:rsidP="00824613">
                            <w:pPr>
                              <w:pStyle w:val="BodyText"/>
                              <w:spacing w:line="360" w:lineRule="auto"/>
                              <w:ind w:left="284" w:right="417"/>
                              <w:rPr>
                                <w:rFonts w:asciiTheme="majorHAnsi" w:hAnsiTheme="majorHAnsi" w:cstheme="majorHAnsi"/>
                                <w:sz w:val="32"/>
                                <w:szCs w:val="32"/>
                              </w:rPr>
                            </w:pPr>
                          </w:p>
                          <w:p w14:paraId="44B799C5" w14:textId="77777777" w:rsidR="00824613" w:rsidRPr="00824613" w:rsidRDefault="00824613" w:rsidP="00824613">
                            <w:pPr>
                              <w:pStyle w:val="BodyText"/>
                              <w:spacing w:line="360" w:lineRule="auto"/>
                              <w:ind w:left="284" w:right="417"/>
                              <w:rPr>
                                <w:rFonts w:asciiTheme="majorHAnsi" w:hAnsiTheme="majorHAnsi" w:cstheme="majorHAnsi"/>
                                <w:sz w:val="32"/>
                                <w:szCs w:val="32"/>
                              </w:rPr>
                            </w:pPr>
                          </w:p>
                          <w:p w14:paraId="5293032A" w14:textId="77777777" w:rsidR="00824613" w:rsidRPr="00824613" w:rsidRDefault="00824613" w:rsidP="00824613">
                            <w:pPr>
                              <w:pStyle w:val="BodyText"/>
                              <w:spacing w:line="360" w:lineRule="auto"/>
                              <w:ind w:left="284" w:right="417"/>
                              <w:rPr>
                                <w:rFonts w:asciiTheme="majorHAnsi" w:hAnsiTheme="majorHAnsi" w:cstheme="majorHAnsi"/>
                                <w:sz w:val="32"/>
                                <w:szCs w:val="32"/>
                              </w:rPr>
                            </w:pPr>
                          </w:p>
                          <w:p w14:paraId="6CED51F9" w14:textId="77777777" w:rsidR="00824613" w:rsidRPr="00824613" w:rsidRDefault="00824613" w:rsidP="00824613">
                            <w:pPr>
                              <w:pStyle w:val="BodyText"/>
                              <w:spacing w:line="360" w:lineRule="auto"/>
                              <w:ind w:left="284" w:right="417"/>
                              <w:jc w:val="center"/>
                              <w:rPr>
                                <w:rFonts w:asciiTheme="majorHAnsi" w:hAnsiTheme="majorHAnsi" w:cstheme="majorHAnsi"/>
                                <w:sz w:val="32"/>
                                <w:szCs w:val="32"/>
                              </w:rPr>
                            </w:pPr>
                            <w:r w:rsidRPr="00824613">
                              <w:rPr>
                                <w:rFonts w:asciiTheme="majorHAnsi" w:hAnsiTheme="majorHAnsi" w:cstheme="majorHAnsi"/>
                                <w:sz w:val="32"/>
                                <w:szCs w:val="32"/>
                              </w:rPr>
                              <w:t xml:space="preserve">Đề án sẽ được bảo vệ trước Hội đồng chấm </w:t>
                            </w:r>
                          </w:p>
                          <w:p w14:paraId="676EB6FD" w14:textId="77777777" w:rsidR="00824613" w:rsidRPr="00824613" w:rsidRDefault="00824613" w:rsidP="00824613">
                            <w:pPr>
                              <w:pStyle w:val="BodyText"/>
                              <w:spacing w:line="360" w:lineRule="auto"/>
                              <w:ind w:left="284" w:right="417"/>
                              <w:jc w:val="center"/>
                              <w:rPr>
                                <w:rFonts w:asciiTheme="majorHAnsi" w:hAnsiTheme="majorHAnsi" w:cstheme="majorHAnsi"/>
                                <w:sz w:val="32"/>
                                <w:szCs w:val="32"/>
                              </w:rPr>
                            </w:pPr>
                            <w:r w:rsidRPr="00824613">
                              <w:rPr>
                                <w:rFonts w:asciiTheme="majorHAnsi" w:hAnsiTheme="majorHAnsi" w:cstheme="majorHAnsi"/>
                                <w:sz w:val="32"/>
                                <w:szCs w:val="32"/>
                              </w:rPr>
                              <w:t>Đề án Thạc sĩ Luật Kinh tế họp tại: Trường Đại học Luật</w:t>
                            </w:r>
                          </w:p>
                          <w:p w14:paraId="1D6EF9BB" w14:textId="0EFA3811" w:rsidR="00824613" w:rsidRPr="00824613" w:rsidRDefault="00267CE2" w:rsidP="00824613">
                            <w:pPr>
                              <w:pStyle w:val="BodyText"/>
                              <w:spacing w:line="360" w:lineRule="auto"/>
                              <w:ind w:left="284" w:right="417"/>
                              <w:jc w:val="center"/>
                              <w:rPr>
                                <w:rFonts w:asciiTheme="majorHAnsi" w:hAnsiTheme="majorHAnsi" w:cstheme="majorHAnsi"/>
                                <w:sz w:val="32"/>
                                <w:szCs w:val="32"/>
                              </w:rPr>
                            </w:pPr>
                            <w:r>
                              <w:rPr>
                                <w:rFonts w:asciiTheme="majorHAnsi" w:hAnsiTheme="majorHAnsi" w:cstheme="majorHAnsi"/>
                                <w:sz w:val="32"/>
                                <w:szCs w:val="32"/>
                              </w:rPr>
                              <w:t>Vào ngày……. tháng  9  năm 2024</w:t>
                            </w:r>
                          </w:p>
                          <w:p w14:paraId="456F2B0A" w14:textId="77777777" w:rsidR="00824613" w:rsidRPr="00824613" w:rsidRDefault="00824613" w:rsidP="00824613">
                            <w:pPr>
                              <w:spacing w:after="0"/>
                              <w:ind w:left="284" w:right="417"/>
                              <w:rPr>
                                <w:rFonts w:asciiTheme="majorHAnsi" w:hAnsiTheme="majorHAnsi" w:cstheme="majorHAnsi"/>
                                <w:sz w:val="32"/>
                                <w:szCs w:val="32"/>
                              </w:rPr>
                            </w:pPr>
                          </w:p>
                          <w:p w14:paraId="54D2E9A3" w14:textId="77777777" w:rsidR="00824613" w:rsidRPr="00824613" w:rsidRDefault="00824613" w:rsidP="00824613">
                            <w:pPr>
                              <w:spacing w:after="0"/>
                              <w:ind w:left="284" w:right="417"/>
                              <w:rPr>
                                <w:rFonts w:asciiTheme="majorHAnsi" w:hAnsiTheme="majorHAnsi" w:cstheme="majorHAnsi"/>
                                <w:sz w:val="32"/>
                                <w:szCs w:val="32"/>
                              </w:rPr>
                            </w:pPr>
                          </w:p>
                          <w:p w14:paraId="3A59E53C" w14:textId="77777777" w:rsidR="00824613" w:rsidRPr="00824613" w:rsidRDefault="00824613" w:rsidP="00824613">
                            <w:pPr>
                              <w:spacing w:after="0"/>
                              <w:ind w:left="284" w:right="417"/>
                              <w:rPr>
                                <w:rFonts w:asciiTheme="majorHAnsi" w:hAnsiTheme="majorHAnsi" w:cstheme="majorHAnsi"/>
                                <w:sz w:val="32"/>
                                <w:szCs w:val="32"/>
                              </w:rPr>
                            </w:pPr>
                          </w:p>
                          <w:p w14:paraId="25BC1287" w14:textId="77777777" w:rsidR="00824613" w:rsidRPr="00824613" w:rsidRDefault="00824613" w:rsidP="00824613">
                            <w:pPr>
                              <w:pStyle w:val="Heading11"/>
                              <w:spacing w:before="0" w:line="360" w:lineRule="auto"/>
                              <w:ind w:left="284" w:right="417"/>
                              <w:jc w:val="center"/>
                              <w:rPr>
                                <w:rFonts w:asciiTheme="majorHAnsi" w:hAnsiTheme="majorHAnsi" w:cstheme="majorHAnsi"/>
                                <w:lang w:val="vi-VN"/>
                              </w:rPr>
                            </w:pPr>
                            <w:bookmarkStart w:id="2" w:name="_Toc178836345"/>
                            <w:r w:rsidRPr="00824613">
                              <w:rPr>
                                <w:rFonts w:asciiTheme="majorHAnsi" w:hAnsiTheme="majorHAnsi" w:cstheme="majorHAnsi"/>
                                <w:lang w:val="vi-VN"/>
                              </w:rPr>
                              <w:t>Trường Đại học Luật, Đại học Huế</w:t>
                            </w:r>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DE752" id="_x0000_t202" coordsize="21600,21600" o:spt="202" path="m,l,21600r21600,l21600,xe">
                <v:stroke joinstyle="miter"/>
                <v:path gradientshapeok="t" o:connecttype="rect"/>
              </v:shapetype>
              <v:shape id="Text Box 3" o:spid="_x0000_s1026" type="#_x0000_t202" style="position:absolute;left:0;text-align:left;margin-left:0;margin-top:18pt;width:432.6pt;height:665.2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">
                <v:textbox>
                  <w:txbxContent>
                    <w:p w14:paraId="5129F5F8" w14:textId="77777777" w:rsidR="00824613" w:rsidRPr="00824613" w:rsidRDefault="00824613" w:rsidP="00824613">
                      <w:pPr>
                        <w:pStyle w:val="BodyText"/>
                        <w:spacing w:line="360" w:lineRule="auto"/>
                        <w:ind w:left="284" w:right="417"/>
                        <w:jc w:val="center"/>
                        <w:rPr>
                          <w:rFonts w:asciiTheme="majorHAnsi" w:hAnsiTheme="majorHAnsi" w:cstheme="majorHAnsi"/>
                          <w:b/>
                          <w:sz w:val="32"/>
                          <w:szCs w:val="32"/>
                        </w:rPr>
                      </w:pPr>
                    </w:p>
                    <w:p w14:paraId="51CE06BB" w14:textId="77777777" w:rsidR="00824613" w:rsidRPr="00824613" w:rsidRDefault="00824613" w:rsidP="00824613">
                      <w:pPr>
                        <w:pStyle w:val="BodyText"/>
                        <w:spacing w:line="360" w:lineRule="auto"/>
                        <w:ind w:left="284" w:right="417"/>
                        <w:jc w:val="center"/>
                        <w:rPr>
                          <w:rFonts w:asciiTheme="majorHAnsi" w:hAnsiTheme="majorHAnsi" w:cstheme="majorHAnsi"/>
                          <w:sz w:val="32"/>
                          <w:szCs w:val="32"/>
                        </w:rPr>
                      </w:pPr>
                    </w:p>
                    <w:p w14:paraId="67E51364" w14:textId="77777777" w:rsidR="00824613" w:rsidRPr="00824613" w:rsidRDefault="00824613" w:rsidP="00824613">
                      <w:pPr>
                        <w:pStyle w:val="BodyText"/>
                        <w:spacing w:line="360" w:lineRule="auto"/>
                        <w:ind w:left="284" w:right="417"/>
                        <w:jc w:val="center"/>
                        <w:rPr>
                          <w:rFonts w:asciiTheme="majorHAnsi" w:hAnsiTheme="majorHAnsi" w:cstheme="majorHAnsi"/>
                          <w:sz w:val="32"/>
                          <w:szCs w:val="32"/>
                        </w:rPr>
                      </w:pPr>
                      <w:r w:rsidRPr="00824613">
                        <w:rPr>
                          <w:rFonts w:asciiTheme="majorHAnsi" w:hAnsiTheme="majorHAnsi" w:cstheme="majorHAnsi"/>
                          <w:sz w:val="32"/>
                          <w:szCs w:val="32"/>
                        </w:rPr>
                        <w:t>Công trình được hoàn thành tại:</w:t>
                      </w:r>
                    </w:p>
                    <w:p w14:paraId="5A25CCE7" w14:textId="77777777" w:rsidR="00824613" w:rsidRPr="00824613" w:rsidRDefault="00824613" w:rsidP="00824613">
                      <w:pPr>
                        <w:spacing w:after="0"/>
                        <w:ind w:left="284" w:right="417"/>
                        <w:jc w:val="center"/>
                        <w:rPr>
                          <w:rFonts w:asciiTheme="majorHAnsi" w:hAnsiTheme="majorHAnsi" w:cstheme="majorHAnsi"/>
                          <w:sz w:val="32"/>
                          <w:szCs w:val="32"/>
                        </w:rPr>
                      </w:pPr>
                      <w:r w:rsidRPr="00824613">
                        <w:rPr>
                          <w:rFonts w:asciiTheme="majorHAnsi" w:hAnsiTheme="majorHAnsi" w:cstheme="majorHAnsi"/>
                          <w:sz w:val="32"/>
                          <w:szCs w:val="32"/>
                        </w:rPr>
                        <w:t>Trường Đại học Luật, Đại học Huế</w:t>
                      </w:r>
                    </w:p>
                    <w:p w14:paraId="77329122" w14:textId="77777777" w:rsidR="00824613" w:rsidRPr="00824613" w:rsidRDefault="00824613" w:rsidP="00824613">
                      <w:pPr>
                        <w:spacing w:after="0"/>
                        <w:ind w:left="284" w:right="417"/>
                        <w:jc w:val="center"/>
                        <w:rPr>
                          <w:rFonts w:asciiTheme="majorHAnsi" w:hAnsiTheme="majorHAnsi" w:cstheme="majorHAnsi"/>
                          <w:b/>
                          <w:sz w:val="32"/>
                          <w:szCs w:val="32"/>
                        </w:rPr>
                      </w:pPr>
                    </w:p>
                    <w:p w14:paraId="69F6AFAC" w14:textId="77777777" w:rsidR="00824613" w:rsidRPr="00824613" w:rsidRDefault="00824613" w:rsidP="00824613">
                      <w:pPr>
                        <w:spacing w:after="0"/>
                        <w:ind w:left="284" w:right="417"/>
                        <w:jc w:val="center"/>
                        <w:rPr>
                          <w:rFonts w:asciiTheme="majorHAnsi" w:hAnsiTheme="majorHAnsi" w:cstheme="majorHAnsi"/>
                          <w:b/>
                          <w:sz w:val="32"/>
                          <w:szCs w:val="32"/>
                        </w:rPr>
                      </w:pPr>
                    </w:p>
                    <w:p w14:paraId="37BE5019" w14:textId="2C71098D" w:rsidR="00824613" w:rsidRPr="00824613" w:rsidRDefault="00824613" w:rsidP="00824613">
                      <w:pPr>
                        <w:tabs>
                          <w:tab w:val="left" w:pos="3969"/>
                        </w:tabs>
                        <w:spacing w:after="0"/>
                        <w:ind w:right="-9" w:firstLine="567"/>
                        <w:rPr>
                          <w:rFonts w:asciiTheme="majorHAnsi" w:hAnsiTheme="majorHAnsi" w:cstheme="majorHAnsi"/>
                          <w:b/>
                          <w:spacing w:val="-12"/>
                          <w:sz w:val="32"/>
                          <w:szCs w:val="32"/>
                        </w:rPr>
                      </w:pPr>
                      <w:r w:rsidRPr="00824613">
                        <w:rPr>
                          <w:rFonts w:asciiTheme="majorHAnsi" w:hAnsiTheme="majorHAnsi" w:cstheme="majorHAnsi"/>
                          <w:spacing w:val="-12"/>
                          <w:sz w:val="32"/>
                          <w:szCs w:val="32"/>
                        </w:rPr>
                        <w:t xml:space="preserve">Người hướng dẫn khoa học: </w:t>
                      </w:r>
                      <w:r w:rsidRPr="00824613">
                        <w:rPr>
                          <w:rFonts w:asciiTheme="majorHAnsi" w:hAnsiTheme="majorHAnsi" w:cstheme="majorHAnsi"/>
                          <w:spacing w:val="-12"/>
                          <w:sz w:val="32"/>
                          <w:szCs w:val="32"/>
                        </w:rPr>
                        <w:tab/>
                      </w:r>
                      <w:r w:rsidRPr="00824613">
                        <w:rPr>
                          <w:rFonts w:asciiTheme="majorHAnsi" w:hAnsiTheme="majorHAnsi" w:cstheme="majorHAnsi"/>
                          <w:b/>
                          <w:spacing w:val="-12"/>
                          <w:sz w:val="32"/>
                          <w:szCs w:val="32"/>
                        </w:rPr>
                        <w:t>1.</w:t>
                      </w:r>
                      <w:r w:rsidRPr="00824613">
                        <w:rPr>
                          <w:rFonts w:asciiTheme="majorHAnsi" w:hAnsiTheme="majorHAnsi" w:cstheme="majorHAnsi"/>
                          <w:spacing w:val="-12"/>
                          <w:sz w:val="32"/>
                          <w:szCs w:val="32"/>
                        </w:rPr>
                        <w:t xml:space="preserve"> </w:t>
                      </w:r>
                      <w:r>
                        <w:rPr>
                          <w:rFonts w:asciiTheme="majorHAnsi" w:hAnsiTheme="majorHAnsi" w:cstheme="majorHAnsi"/>
                          <w:b/>
                          <w:spacing w:val="-12"/>
                          <w:sz w:val="32"/>
                          <w:szCs w:val="32"/>
                        </w:rPr>
                        <w:t>PGS.TS. Đoàn Đức Lương</w:t>
                      </w:r>
                      <w:r w:rsidRPr="00824613">
                        <w:rPr>
                          <w:rFonts w:asciiTheme="majorHAnsi" w:hAnsiTheme="majorHAnsi" w:cstheme="majorHAnsi"/>
                          <w:b/>
                          <w:spacing w:val="-12"/>
                          <w:sz w:val="32"/>
                          <w:szCs w:val="32"/>
                        </w:rPr>
                        <w:t xml:space="preserve"> </w:t>
                      </w:r>
                    </w:p>
                    <w:p w14:paraId="1B13972A" w14:textId="1B1D24AD" w:rsidR="00824613" w:rsidRPr="00824613" w:rsidRDefault="00824613" w:rsidP="00824613">
                      <w:pPr>
                        <w:tabs>
                          <w:tab w:val="left" w:pos="3969"/>
                        </w:tabs>
                        <w:spacing w:after="0"/>
                        <w:ind w:right="-9"/>
                        <w:rPr>
                          <w:rFonts w:asciiTheme="majorHAnsi" w:hAnsiTheme="majorHAnsi" w:cstheme="majorHAnsi"/>
                          <w:b/>
                          <w:spacing w:val="-12"/>
                          <w:sz w:val="32"/>
                          <w:szCs w:val="32"/>
                        </w:rPr>
                      </w:pPr>
                      <w:r w:rsidRPr="00824613">
                        <w:rPr>
                          <w:rFonts w:asciiTheme="majorHAnsi" w:hAnsiTheme="majorHAnsi" w:cstheme="majorHAnsi"/>
                          <w:b/>
                          <w:spacing w:val="-12"/>
                          <w:sz w:val="32"/>
                          <w:szCs w:val="32"/>
                        </w:rPr>
                        <w:tab/>
                        <w:t xml:space="preserve">2. TS. </w:t>
                      </w:r>
                      <w:r>
                        <w:rPr>
                          <w:rFonts w:asciiTheme="majorHAnsi" w:hAnsiTheme="majorHAnsi" w:cstheme="majorHAnsi"/>
                          <w:b/>
                          <w:spacing w:val="-12"/>
                          <w:sz w:val="32"/>
                          <w:szCs w:val="32"/>
                        </w:rPr>
                        <w:t>Ngô Văn Thìn</w:t>
                      </w:r>
                    </w:p>
                    <w:p w14:paraId="599AF60E" w14:textId="77777777" w:rsidR="00824613" w:rsidRPr="00824613" w:rsidRDefault="00824613" w:rsidP="00824613">
                      <w:pPr>
                        <w:spacing w:after="0"/>
                        <w:ind w:left="284" w:right="417"/>
                        <w:jc w:val="center"/>
                        <w:rPr>
                          <w:rFonts w:asciiTheme="majorHAnsi" w:hAnsiTheme="majorHAnsi" w:cstheme="majorHAnsi"/>
                          <w:b/>
                          <w:sz w:val="32"/>
                          <w:szCs w:val="32"/>
                          <w:u w:val="single"/>
                        </w:rPr>
                      </w:pPr>
                    </w:p>
                    <w:p w14:paraId="28DE6216" w14:textId="77777777" w:rsidR="00824613" w:rsidRPr="00824613" w:rsidRDefault="00824613" w:rsidP="00824613">
                      <w:pPr>
                        <w:spacing w:after="0"/>
                        <w:ind w:left="284" w:right="417"/>
                        <w:rPr>
                          <w:rFonts w:asciiTheme="majorHAnsi" w:hAnsiTheme="majorHAnsi" w:cstheme="majorHAnsi"/>
                          <w:sz w:val="32"/>
                          <w:szCs w:val="32"/>
                        </w:rPr>
                      </w:pPr>
                    </w:p>
                    <w:p w14:paraId="7665A827" w14:textId="77777777" w:rsidR="00824613" w:rsidRPr="00824613" w:rsidRDefault="00824613" w:rsidP="00824613">
                      <w:pPr>
                        <w:spacing w:after="0"/>
                        <w:ind w:left="284" w:right="417"/>
                        <w:rPr>
                          <w:rFonts w:asciiTheme="majorHAnsi" w:hAnsiTheme="majorHAnsi" w:cstheme="majorHAnsi"/>
                          <w:sz w:val="32"/>
                          <w:szCs w:val="32"/>
                        </w:rPr>
                      </w:pPr>
                    </w:p>
                    <w:p w14:paraId="34F0C8EB" w14:textId="0FEEFD49" w:rsidR="00824613" w:rsidRPr="00824613" w:rsidRDefault="00824613" w:rsidP="00824613">
                      <w:pPr>
                        <w:spacing w:after="0"/>
                        <w:ind w:left="284" w:right="417"/>
                        <w:rPr>
                          <w:rFonts w:asciiTheme="majorHAnsi" w:hAnsiTheme="majorHAnsi" w:cstheme="majorHAnsi"/>
                          <w:sz w:val="32"/>
                          <w:szCs w:val="32"/>
                        </w:rPr>
                      </w:pPr>
                      <w:r w:rsidRPr="00824613">
                        <w:rPr>
                          <w:rFonts w:asciiTheme="majorHAnsi" w:hAnsiTheme="majorHAnsi" w:cstheme="majorHAnsi"/>
                          <w:sz w:val="32"/>
                          <w:szCs w:val="32"/>
                        </w:rPr>
                        <w:t xml:space="preserve">Phản biện : </w:t>
                      </w:r>
                      <w:r w:rsidR="00267CE2" w:rsidRPr="00267CE2">
                        <w:rPr>
                          <w:rFonts w:asciiTheme="majorHAnsi" w:hAnsiTheme="majorHAnsi" w:cstheme="majorHAnsi"/>
                          <w:sz w:val="32"/>
                          <w:szCs w:val="32"/>
                        </w:rPr>
                        <w:t>TS. Nguyễn Sơn Hà</w:t>
                      </w:r>
                    </w:p>
                    <w:p w14:paraId="1458B6D1" w14:textId="77777777" w:rsidR="00824613" w:rsidRPr="00824613" w:rsidRDefault="00824613" w:rsidP="00824613">
                      <w:pPr>
                        <w:spacing w:after="0"/>
                        <w:ind w:left="284" w:right="417"/>
                        <w:rPr>
                          <w:rFonts w:asciiTheme="majorHAnsi" w:hAnsiTheme="majorHAnsi" w:cstheme="majorHAnsi"/>
                          <w:sz w:val="32"/>
                          <w:szCs w:val="32"/>
                        </w:rPr>
                      </w:pPr>
                    </w:p>
                    <w:p w14:paraId="2A6A226E" w14:textId="77777777" w:rsidR="00824613" w:rsidRPr="00824613" w:rsidRDefault="00824613" w:rsidP="00824613">
                      <w:pPr>
                        <w:pStyle w:val="BodyText"/>
                        <w:spacing w:line="360" w:lineRule="auto"/>
                        <w:ind w:left="284" w:right="417"/>
                        <w:rPr>
                          <w:rFonts w:asciiTheme="majorHAnsi" w:hAnsiTheme="majorHAnsi" w:cstheme="majorHAnsi"/>
                          <w:sz w:val="32"/>
                          <w:szCs w:val="32"/>
                        </w:rPr>
                      </w:pPr>
                    </w:p>
                    <w:p w14:paraId="44B799C5" w14:textId="77777777" w:rsidR="00824613" w:rsidRPr="00824613" w:rsidRDefault="00824613" w:rsidP="00824613">
                      <w:pPr>
                        <w:pStyle w:val="BodyText"/>
                        <w:spacing w:line="360" w:lineRule="auto"/>
                        <w:ind w:left="284" w:right="417"/>
                        <w:rPr>
                          <w:rFonts w:asciiTheme="majorHAnsi" w:hAnsiTheme="majorHAnsi" w:cstheme="majorHAnsi"/>
                          <w:sz w:val="32"/>
                          <w:szCs w:val="32"/>
                        </w:rPr>
                      </w:pPr>
                    </w:p>
                    <w:p w14:paraId="5293032A" w14:textId="77777777" w:rsidR="00824613" w:rsidRPr="00824613" w:rsidRDefault="00824613" w:rsidP="00824613">
                      <w:pPr>
                        <w:pStyle w:val="BodyText"/>
                        <w:spacing w:line="360" w:lineRule="auto"/>
                        <w:ind w:left="284" w:right="417"/>
                        <w:rPr>
                          <w:rFonts w:asciiTheme="majorHAnsi" w:hAnsiTheme="majorHAnsi" w:cstheme="majorHAnsi"/>
                          <w:sz w:val="32"/>
                          <w:szCs w:val="32"/>
                        </w:rPr>
                      </w:pPr>
                    </w:p>
                    <w:p w14:paraId="6CED51F9" w14:textId="77777777" w:rsidR="00824613" w:rsidRPr="00824613" w:rsidRDefault="00824613" w:rsidP="00824613">
                      <w:pPr>
                        <w:pStyle w:val="BodyText"/>
                        <w:spacing w:line="360" w:lineRule="auto"/>
                        <w:ind w:left="284" w:right="417"/>
                        <w:jc w:val="center"/>
                        <w:rPr>
                          <w:rFonts w:asciiTheme="majorHAnsi" w:hAnsiTheme="majorHAnsi" w:cstheme="majorHAnsi"/>
                          <w:sz w:val="32"/>
                          <w:szCs w:val="32"/>
                        </w:rPr>
                      </w:pPr>
                      <w:r w:rsidRPr="00824613">
                        <w:rPr>
                          <w:rFonts w:asciiTheme="majorHAnsi" w:hAnsiTheme="majorHAnsi" w:cstheme="majorHAnsi"/>
                          <w:sz w:val="32"/>
                          <w:szCs w:val="32"/>
                        </w:rPr>
                        <w:t xml:space="preserve">Đề án sẽ được bảo vệ trước Hội đồng chấm </w:t>
                      </w:r>
                    </w:p>
                    <w:p w14:paraId="676EB6FD" w14:textId="77777777" w:rsidR="00824613" w:rsidRPr="00824613" w:rsidRDefault="00824613" w:rsidP="00824613">
                      <w:pPr>
                        <w:pStyle w:val="BodyText"/>
                        <w:spacing w:line="360" w:lineRule="auto"/>
                        <w:ind w:left="284" w:right="417"/>
                        <w:jc w:val="center"/>
                        <w:rPr>
                          <w:rFonts w:asciiTheme="majorHAnsi" w:hAnsiTheme="majorHAnsi" w:cstheme="majorHAnsi"/>
                          <w:sz w:val="32"/>
                          <w:szCs w:val="32"/>
                        </w:rPr>
                      </w:pPr>
                      <w:r w:rsidRPr="00824613">
                        <w:rPr>
                          <w:rFonts w:asciiTheme="majorHAnsi" w:hAnsiTheme="majorHAnsi" w:cstheme="majorHAnsi"/>
                          <w:sz w:val="32"/>
                          <w:szCs w:val="32"/>
                        </w:rPr>
                        <w:t>Đề án Thạc sĩ Luật Kinh tế họp tại: Trường Đại học Luật</w:t>
                      </w:r>
                    </w:p>
                    <w:p w14:paraId="1D6EF9BB" w14:textId="0EFA3811" w:rsidR="00824613" w:rsidRPr="00824613" w:rsidRDefault="00267CE2" w:rsidP="00824613">
                      <w:pPr>
                        <w:pStyle w:val="BodyText"/>
                        <w:spacing w:line="360" w:lineRule="auto"/>
                        <w:ind w:left="284" w:right="417"/>
                        <w:jc w:val="center"/>
                        <w:rPr>
                          <w:rFonts w:asciiTheme="majorHAnsi" w:hAnsiTheme="majorHAnsi" w:cstheme="majorHAnsi"/>
                          <w:sz w:val="32"/>
                          <w:szCs w:val="32"/>
                        </w:rPr>
                      </w:pPr>
                      <w:r>
                        <w:rPr>
                          <w:rFonts w:asciiTheme="majorHAnsi" w:hAnsiTheme="majorHAnsi" w:cstheme="majorHAnsi"/>
                          <w:sz w:val="32"/>
                          <w:szCs w:val="32"/>
                        </w:rPr>
                        <w:t>Vào ngày……. tháng  9  năm 2024</w:t>
                      </w:r>
                    </w:p>
                    <w:p w14:paraId="456F2B0A" w14:textId="77777777" w:rsidR="00824613" w:rsidRPr="00824613" w:rsidRDefault="00824613" w:rsidP="00824613">
                      <w:pPr>
                        <w:spacing w:after="0"/>
                        <w:ind w:left="284" w:right="417"/>
                        <w:rPr>
                          <w:rFonts w:asciiTheme="majorHAnsi" w:hAnsiTheme="majorHAnsi" w:cstheme="majorHAnsi"/>
                          <w:sz w:val="32"/>
                          <w:szCs w:val="32"/>
                        </w:rPr>
                      </w:pPr>
                    </w:p>
                    <w:p w14:paraId="54D2E9A3" w14:textId="77777777" w:rsidR="00824613" w:rsidRPr="00824613" w:rsidRDefault="00824613" w:rsidP="00824613">
                      <w:pPr>
                        <w:spacing w:after="0"/>
                        <w:ind w:left="284" w:right="417"/>
                        <w:rPr>
                          <w:rFonts w:asciiTheme="majorHAnsi" w:hAnsiTheme="majorHAnsi" w:cstheme="majorHAnsi"/>
                          <w:sz w:val="32"/>
                          <w:szCs w:val="32"/>
                        </w:rPr>
                      </w:pPr>
                    </w:p>
                    <w:p w14:paraId="3A59E53C" w14:textId="77777777" w:rsidR="00824613" w:rsidRPr="00824613" w:rsidRDefault="00824613" w:rsidP="00824613">
                      <w:pPr>
                        <w:spacing w:after="0"/>
                        <w:ind w:left="284" w:right="417"/>
                        <w:rPr>
                          <w:rFonts w:asciiTheme="majorHAnsi" w:hAnsiTheme="majorHAnsi" w:cstheme="majorHAnsi"/>
                          <w:sz w:val="32"/>
                          <w:szCs w:val="32"/>
                        </w:rPr>
                      </w:pPr>
                    </w:p>
                    <w:p w14:paraId="25BC1287" w14:textId="77777777" w:rsidR="00824613" w:rsidRPr="00824613" w:rsidRDefault="00824613" w:rsidP="00824613">
                      <w:pPr>
                        <w:pStyle w:val="Heading11"/>
                        <w:spacing w:before="0" w:line="360" w:lineRule="auto"/>
                        <w:ind w:left="284" w:right="417"/>
                        <w:jc w:val="center"/>
                        <w:rPr>
                          <w:rFonts w:asciiTheme="majorHAnsi" w:hAnsiTheme="majorHAnsi" w:cstheme="majorHAnsi"/>
                          <w:lang w:val="vi-VN"/>
                        </w:rPr>
                      </w:pPr>
                      <w:bookmarkStart w:id="3" w:name="_Toc178836345"/>
                      <w:r w:rsidRPr="00824613">
                        <w:rPr>
                          <w:rFonts w:asciiTheme="majorHAnsi" w:hAnsiTheme="majorHAnsi" w:cstheme="majorHAnsi"/>
                          <w:lang w:val="vi-VN"/>
                        </w:rPr>
                        <w:t>Trường Đại học Luật, Đại học Huế</w:t>
                      </w:r>
                      <w:bookmarkEnd w:id="3"/>
                    </w:p>
                  </w:txbxContent>
                </v:textbox>
                <w10:wrap anchorx="margin"/>
              </v:shape>
            </w:pict>
          </mc:Fallback>
        </mc:AlternateContent>
      </w:r>
      <w:r w:rsidRPr="00912C2C">
        <w:rPr>
          <w:rFonts w:asciiTheme="majorHAnsi" w:hAnsiTheme="majorHAnsi" w:cstheme="majorHAnsi"/>
          <w:b/>
          <w:sz w:val="28"/>
          <w:szCs w:val="28"/>
          <w:lang w:val="pl-PL"/>
        </w:rPr>
        <w:br w:type="page"/>
      </w:r>
    </w:p>
    <w:p w14:paraId="17FE0F80" w14:textId="41CF01EA" w:rsidR="00EC041B" w:rsidRPr="00912C2C" w:rsidRDefault="00EC041B" w:rsidP="00966E52">
      <w:pPr>
        <w:tabs>
          <w:tab w:val="left" w:pos="993"/>
        </w:tabs>
        <w:spacing w:after="0" w:line="240" w:lineRule="auto"/>
        <w:jc w:val="center"/>
        <w:rPr>
          <w:rFonts w:asciiTheme="majorHAnsi" w:hAnsiTheme="majorHAnsi" w:cstheme="majorHAnsi"/>
          <w:b/>
          <w:sz w:val="28"/>
          <w:szCs w:val="28"/>
          <w:lang w:val="pl-PL"/>
        </w:rPr>
      </w:pPr>
      <w:r w:rsidRPr="00912C2C">
        <w:rPr>
          <w:rFonts w:asciiTheme="majorHAnsi" w:hAnsiTheme="majorHAnsi" w:cstheme="majorHAnsi"/>
          <w:b/>
          <w:sz w:val="28"/>
          <w:szCs w:val="28"/>
          <w:lang w:val="pl-PL"/>
        </w:rPr>
        <w:lastRenderedPageBreak/>
        <w:t>MỤC LỤC</w:t>
      </w:r>
    </w:p>
    <w:p w14:paraId="0D255697" w14:textId="2798EE58" w:rsidR="00267CE2" w:rsidRPr="00267CE2" w:rsidRDefault="00EC041B"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bCs/>
          <w:i w:val="0"/>
          <w:iCs w:val="0"/>
          <w:sz w:val="28"/>
          <w:szCs w:val="28"/>
        </w:rPr>
        <w:fldChar w:fldCharType="begin"/>
      </w:r>
      <w:r w:rsidRPr="00267CE2">
        <w:rPr>
          <w:rFonts w:ascii="Times New Roman" w:hAnsi="Times New Roman" w:cs="Times New Roman"/>
          <w:i w:val="0"/>
          <w:sz w:val="28"/>
          <w:szCs w:val="28"/>
          <w:lang w:val="pl-PL"/>
        </w:rPr>
        <w:instrText xml:space="preserve"> TOC \o "1-2" \u </w:instrText>
      </w:r>
      <w:r w:rsidRPr="00267CE2">
        <w:rPr>
          <w:rFonts w:ascii="Times New Roman" w:hAnsi="Times New Roman" w:cs="Times New Roman"/>
          <w:bCs/>
          <w:i w:val="0"/>
          <w:iCs w:val="0"/>
          <w:sz w:val="28"/>
          <w:szCs w:val="28"/>
        </w:rPr>
        <w:fldChar w:fldCharType="separate"/>
      </w:r>
    </w:p>
    <w:p w14:paraId="6C778C09" w14:textId="5F8FACB9"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noProof/>
          <w:sz w:val="28"/>
          <w:szCs w:val="28"/>
          <w:lang w:val="af-ZA"/>
        </w:rPr>
        <w:t>PHẦN MỞ ĐẦU</w:t>
      </w:r>
      <w:r w:rsidRPr="00267CE2">
        <w:rPr>
          <w:rFonts w:ascii="Times New Roman" w:hAnsi="Times New Roman" w:cs="Times New Roman"/>
          <w:noProof/>
          <w:sz w:val="28"/>
          <w:szCs w:val="28"/>
        </w:rPr>
        <w:tab/>
      </w:r>
      <w:r w:rsidRPr="00267CE2">
        <w:rPr>
          <w:rFonts w:ascii="Times New Roman" w:hAnsi="Times New Roman" w:cs="Times New Roman"/>
          <w:noProof/>
          <w:sz w:val="28"/>
          <w:szCs w:val="28"/>
        </w:rPr>
        <w:fldChar w:fldCharType="begin"/>
      </w:r>
      <w:r w:rsidRPr="00267CE2">
        <w:rPr>
          <w:rFonts w:ascii="Times New Roman" w:hAnsi="Times New Roman" w:cs="Times New Roman"/>
          <w:noProof/>
          <w:sz w:val="28"/>
          <w:szCs w:val="28"/>
        </w:rPr>
        <w:instrText xml:space="preserve"> PAGEREF _Toc178836346 \h </w:instrText>
      </w:r>
      <w:r w:rsidRPr="00267CE2">
        <w:rPr>
          <w:rFonts w:ascii="Times New Roman" w:hAnsi="Times New Roman" w:cs="Times New Roman"/>
          <w:noProof/>
          <w:sz w:val="28"/>
          <w:szCs w:val="28"/>
        </w:rPr>
      </w:r>
      <w:r w:rsidRPr="00267CE2">
        <w:rPr>
          <w:rFonts w:ascii="Times New Roman" w:hAnsi="Times New Roman" w:cs="Times New Roman"/>
          <w:noProof/>
          <w:sz w:val="28"/>
          <w:szCs w:val="28"/>
        </w:rPr>
        <w:fldChar w:fldCharType="separate"/>
      </w:r>
      <w:r w:rsidR="000664F5">
        <w:rPr>
          <w:rFonts w:ascii="Times New Roman" w:hAnsi="Times New Roman" w:cs="Times New Roman"/>
          <w:noProof/>
          <w:sz w:val="28"/>
          <w:szCs w:val="28"/>
        </w:rPr>
        <w:t>1</w:t>
      </w:r>
      <w:r w:rsidRPr="00267CE2">
        <w:rPr>
          <w:rFonts w:ascii="Times New Roman" w:hAnsi="Times New Roman" w:cs="Times New Roman"/>
          <w:noProof/>
          <w:sz w:val="28"/>
          <w:szCs w:val="28"/>
        </w:rPr>
        <w:fldChar w:fldCharType="end"/>
      </w:r>
    </w:p>
    <w:p w14:paraId="4144236A" w14:textId="6C70C7A5"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b w:val="0"/>
          <w:noProof/>
          <w:sz w:val="28"/>
          <w:szCs w:val="28"/>
          <w:lang w:val="af-ZA"/>
        </w:rPr>
        <w:t>1. Tính cấp thiết về việc nghiên cứu đề án</w:t>
      </w:r>
      <w:r w:rsidRPr="00267CE2">
        <w:rPr>
          <w:rFonts w:ascii="Times New Roman" w:hAnsi="Times New Roman" w:cs="Times New Roman"/>
          <w:b w:val="0"/>
          <w:noProof/>
          <w:sz w:val="28"/>
          <w:szCs w:val="28"/>
        </w:rPr>
        <w:tab/>
      </w:r>
      <w:r w:rsidRPr="00267CE2">
        <w:rPr>
          <w:rFonts w:ascii="Times New Roman" w:hAnsi="Times New Roman" w:cs="Times New Roman"/>
          <w:b w:val="0"/>
          <w:noProof/>
          <w:sz w:val="28"/>
          <w:szCs w:val="28"/>
        </w:rPr>
        <w:fldChar w:fldCharType="begin"/>
      </w:r>
      <w:r w:rsidRPr="00267CE2">
        <w:rPr>
          <w:rFonts w:ascii="Times New Roman" w:hAnsi="Times New Roman" w:cs="Times New Roman"/>
          <w:b w:val="0"/>
          <w:noProof/>
          <w:sz w:val="28"/>
          <w:szCs w:val="28"/>
        </w:rPr>
        <w:instrText xml:space="preserve"> PAGEREF _Toc178836347 \h </w:instrText>
      </w:r>
      <w:r w:rsidRPr="00267CE2">
        <w:rPr>
          <w:rFonts w:ascii="Times New Roman" w:hAnsi="Times New Roman" w:cs="Times New Roman"/>
          <w:b w:val="0"/>
          <w:noProof/>
          <w:sz w:val="28"/>
          <w:szCs w:val="28"/>
        </w:rPr>
      </w:r>
      <w:r w:rsidRPr="00267CE2">
        <w:rPr>
          <w:rFonts w:ascii="Times New Roman" w:hAnsi="Times New Roman" w:cs="Times New Roman"/>
          <w:b w:val="0"/>
          <w:noProof/>
          <w:sz w:val="28"/>
          <w:szCs w:val="28"/>
        </w:rPr>
        <w:fldChar w:fldCharType="separate"/>
      </w:r>
      <w:r w:rsidR="000664F5">
        <w:rPr>
          <w:rFonts w:ascii="Times New Roman" w:hAnsi="Times New Roman" w:cs="Times New Roman"/>
          <w:b w:val="0"/>
          <w:noProof/>
          <w:sz w:val="28"/>
          <w:szCs w:val="28"/>
        </w:rPr>
        <w:t>1</w:t>
      </w:r>
      <w:r w:rsidRPr="00267CE2">
        <w:rPr>
          <w:rFonts w:ascii="Times New Roman" w:hAnsi="Times New Roman" w:cs="Times New Roman"/>
          <w:b w:val="0"/>
          <w:noProof/>
          <w:sz w:val="28"/>
          <w:szCs w:val="28"/>
        </w:rPr>
        <w:fldChar w:fldCharType="end"/>
      </w:r>
    </w:p>
    <w:p w14:paraId="6E0F73F2" w14:textId="6E92D3F3"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b w:val="0"/>
          <w:noProof/>
          <w:sz w:val="28"/>
          <w:szCs w:val="28"/>
          <w:lang w:val="af-ZA"/>
        </w:rPr>
        <w:t>2. Tình hình nghiên cứu liên quan đến đề án</w:t>
      </w:r>
      <w:r w:rsidRPr="00267CE2">
        <w:rPr>
          <w:rFonts w:ascii="Times New Roman" w:hAnsi="Times New Roman" w:cs="Times New Roman"/>
          <w:b w:val="0"/>
          <w:noProof/>
          <w:sz w:val="28"/>
          <w:szCs w:val="28"/>
        </w:rPr>
        <w:tab/>
      </w:r>
      <w:r w:rsidRPr="00267CE2">
        <w:rPr>
          <w:rFonts w:ascii="Times New Roman" w:hAnsi="Times New Roman" w:cs="Times New Roman"/>
          <w:b w:val="0"/>
          <w:noProof/>
          <w:sz w:val="28"/>
          <w:szCs w:val="28"/>
        </w:rPr>
        <w:fldChar w:fldCharType="begin"/>
      </w:r>
      <w:r w:rsidRPr="00267CE2">
        <w:rPr>
          <w:rFonts w:ascii="Times New Roman" w:hAnsi="Times New Roman" w:cs="Times New Roman"/>
          <w:b w:val="0"/>
          <w:noProof/>
          <w:sz w:val="28"/>
          <w:szCs w:val="28"/>
        </w:rPr>
        <w:instrText xml:space="preserve"> PAGEREF _Toc178836348 \h </w:instrText>
      </w:r>
      <w:r w:rsidRPr="00267CE2">
        <w:rPr>
          <w:rFonts w:ascii="Times New Roman" w:hAnsi="Times New Roman" w:cs="Times New Roman"/>
          <w:b w:val="0"/>
          <w:noProof/>
          <w:sz w:val="28"/>
          <w:szCs w:val="28"/>
        </w:rPr>
      </w:r>
      <w:r w:rsidRPr="00267CE2">
        <w:rPr>
          <w:rFonts w:ascii="Times New Roman" w:hAnsi="Times New Roman" w:cs="Times New Roman"/>
          <w:b w:val="0"/>
          <w:noProof/>
          <w:sz w:val="28"/>
          <w:szCs w:val="28"/>
        </w:rPr>
        <w:fldChar w:fldCharType="separate"/>
      </w:r>
      <w:r w:rsidR="000664F5">
        <w:rPr>
          <w:rFonts w:ascii="Times New Roman" w:hAnsi="Times New Roman" w:cs="Times New Roman"/>
          <w:b w:val="0"/>
          <w:noProof/>
          <w:sz w:val="28"/>
          <w:szCs w:val="28"/>
        </w:rPr>
        <w:t>1</w:t>
      </w:r>
      <w:r w:rsidRPr="00267CE2">
        <w:rPr>
          <w:rFonts w:ascii="Times New Roman" w:hAnsi="Times New Roman" w:cs="Times New Roman"/>
          <w:b w:val="0"/>
          <w:noProof/>
          <w:sz w:val="28"/>
          <w:szCs w:val="28"/>
        </w:rPr>
        <w:fldChar w:fldCharType="end"/>
      </w:r>
    </w:p>
    <w:p w14:paraId="61DFEDF8" w14:textId="73342C27"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b w:val="0"/>
          <w:noProof/>
          <w:sz w:val="28"/>
          <w:szCs w:val="28"/>
          <w:lang w:val="af-ZA"/>
        </w:rPr>
        <w:t>3. Mục đích và nhiệm vụ nghiên cứu của đề án</w:t>
      </w:r>
      <w:r w:rsidRPr="00267CE2">
        <w:rPr>
          <w:rFonts w:ascii="Times New Roman" w:hAnsi="Times New Roman" w:cs="Times New Roman"/>
          <w:b w:val="0"/>
          <w:noProof/>
          <w:sz w:val="28"/>
          <w:szCs w:val="28"/>
        </w:rPr>
        <w:tab/>
      </w:r>
      <w:r w:rsidRPr="00267CE2">
        <w:rPr>
          <w:rFonts w:ascii="Times New Roman" w:hAnsi="Times New Roman" w:cs="Times New Roman"/>
          <w:b w:val="0"/>
          <w:noProof/>
          <w:sz w:val="28"/>
          <w:szCs w:val="28"/>
        </w:rPr>
        <w:fldChar w:fldCharType="begin"/>
      </w:r>
      <w:r w:rsidRPr="00267CE2">
        <w:rPr>
          <w:rFonts w:ascii="Times New Roman" w:hAnsi="Times New Roman" w:cs="Times New Roman"/>
          <w:b w:val="0"/>
          <w:noProof/>
          <w:sz w:val="28"/>
          <w:szCs w:val="28"/>
        </w:rPr>
        <w:instrText xml:space="preserve"> PAGEREF _Toc178836349 \h </w:instrText>
      </w:r>
      <w:r w:rsidRPr="00267CE2">
        <w:rPr>
          <w:rFonts w:ascii="Times New Roman" w:hAnsi="Times New Roman" w:cs="Times New Roman"/>
          <w:b w:val="0"/>
          <w:noProof/>
          <w:sz w:val="28"/>
          <w:szCs w:val="28"/>
        </w:rPr>
      </w:r>
      <w:r w:rsidRPr="00267CE2">
        <w:rPr>
          <w:rFonts w:ascii="Times New Roman" w:hAnsi="Times New Roman" w:cs="Times New Roman"/>
          <w:b w:val="0"/>
          <w:noProof/>
          <w:sz w:val="28"/>
          <w:szCs w:val="28"/>
        </w:rPr>
        <w:fldChar w:fldCharType="separate"/>
      </w:r>
      <w:r w:rsidR="000664F5">
        <w:rPr>
          <w:rFonts w:ascii="Times New Roman" w:hAnsi="Times New Roman" w:cs="Times New Roman"/>
          <w:b w:val="0"/>
          <w:noProof/>
          <w:sz w:val="28"/>
          <w:szCs w:val="28"/>
        </w:rPr>
        <w:t>3</w:t>
      </w:r>
      <w:r w:rsidRPr="00267CE2">
        <w:rPr>
          <w:rFonts w:ascii="Times New Roman" w:hAnsi="Times New Roman" w:cs="Times New Roman"/>
          <w:b w:val="0"/>
          <w:noProof/>
          <w:sz w:val="28"/>
          <w:szCs w:val="28"/>
        </w:rPr>
        <w:fldChar w:fldCharType="end"/>
      </w:r>
    </w:p>
    <w:p w14:paraId="338DD818" w14:textId="085F3EE2"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b w:val="0"/>
          <w:noProof/>
          <w:sz w:val="28"/>
          <w:szCs w:val="28"/>
          <w:lang w:val="af-ZA"/>
        </w:rPr>
        <w:t>4. Đối tượng và phạm vi nghiên cứu của đề án</w:t>
      </w:r>
      <w:r w:rsidRPr="00267CE2">
        <w:rPr>
          <w:rFonts w:ascii="Times New Roman" w:hAnsi="Times New Roman" w:cs="Times New Roman"/>
          <w:b w:val="0"/>
          <w:noProof/>
          <w:sz w:val="28"/>
          <w:szCs w:val="28"/>
        </w:rPr>
        <w:tab/>
      </w:r>
      <w:r w:rsidRPr="00267CE2">
        <w:rPr>
          <w:rFonts w:ascii="Times New Roman" w:hAnsi="Times New Roman" w:cs="Times New Roman"/>
          <w:b w:val="0"/>
          <w:noProof/>
          <w:sz w:val="28"/>
          <w:szCs w:val="28"/>
        </w:rPr>
        <w:fldChar w:fldCharType="begin"/>
      </w:r>
      <w:r w:rsidRPr="00267CE2">
        <w:rPr>
          <w:rFonts w:ascii="Times New Roman" w:hAnsi="Times New Roman" w:cs="Times New Roman"/>
          <w:b w:val="0"/>
          <w:noProof/>
          <w:sz w:val="28"/>
          <w:szCs w:val="28"/>
        </w:rPr>
        <w:instrText xml:space="preserve"> PAGEREF _Toc178836352 \h </w:instrText>
      </w:r>
      <w:r w:rsidRPr="00267CE2">
        <w:rPr>
          <w:rFonts w:ascii="Times New Roman" w:hAnsi="Times New Roman" w:cs="Times New Roman"/>
          <w:b w:val="0"/>
          <w:noProof/>
          <w:sz w:val="28"/>
          <w:szCs w:val="28"/>
        </w:rPr>
      </w:r>
      <w:r w:rsidRPr="00267CE2">
        <w:rPr>
          <w:rFonts w:ascii="Times New Roman" w:hAnsi="Times New Roman" w:cs="Times New Roman"/>
          <w:b w:val="0"/>
          <w:noProof/>
          <w:sz w:val="28"/>
          <w:szCs w:val="28"/>
        </w:rPr>
        <w:fldChar w:fldCharType="separate"/>
      </w:r>
      <w:r w:rsidR="000664F5">
        <w:rPr>
          <w:rFonts w:ascii="Times New Roman" w:hAnsi="Times New Roman" w:cs="Times New Roman"/>
          <w:b w:val="0"/>
          <w:noProof/>
          <w:sz w:val="28"/>
          <w:szCs w:val="28"/>
        </w:rPr>
        <w:t>3</w:t>
      </w:r>
      <w:r w:rsidRPr="00267CE2">
        <w:rPr>
          <w:rFonts w:ascii="Times New Roman" w:hAnsi="Times New Roman" w:cs="Times New Roman"/>
          <w:b w:val="0"/>
          <w:noProof/>
          <w:sz w:val="28"/>
          <w:szCs w:val="28"/>
        </w:rPr>
        <w:fldChar w:fldCharType="end"/>
      </w:r>
    </w:p>
    <w:p w14:paraId="7C9707E7" w14:textId="08D10993"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b w:val="0"/>
          <w:noProof/>
          <w:sz w:val="28"/>
          <w:szCs w:val="28"/>
          <w:lang w:val="vi-VN"/>
        </w:rPr>
        <w:t>5. Phương pháp luận và phương pháp nghiên cứu đề án</w:t>
      </w:r>
      <w:r w:rsidRPr="00267CE2">
        <w:rPr>
          <w:rFonts w:ascii="Times New Roman" w:hAnsi="Times New Roman" w:cs="Times New Roman"/>
          <w:b w:val="0"/>
          <w:noProof/>
          <w:sz w:val="28"/>
          <w:szCs w:val="28"/>
        </w:rPr>
        <w:tab/>
      </w:r>
      <w:r w:rsidRPr="00267CE2">
        <w:rPr>
          <w:rFonts w:ascii="Times New Roman" w:hAnsi="Times New Roman" w:cs="Times New Roman"/>
          <w:b w:val="0"/>
          <w:noProof/>
          <w:sz w:val="28"/>
          <w:szCs w:val="28"/>
        </w:rPr>
        <w:fldChar w:fldCharType="begin"/>
      </w:r>
      <w:r w:rsidRPr="00267CE2">
        <w:rPr>
          <w:rFonts w:ascii="Times New Roman" w:hAnsi="Times New Roman" w:cs="Times New Roman"/>
          <w:b w:val="0"/>
          <w:noProof/>
          <w:sz w:val="28"/>
          <w:szCs w:val="28"/>
        </w:rPr>
        <w:instrText xml:space="preserve"> PAGEREF _Toc178836355 \h </w:instrText>
      </w:r>
      <w:r w:rsidRPr="00267CE2">
        <w:rPr>
          <w:rFonts w:ascii="Times New Roman" w:hAnsi="Times New Roman" w:cs="Times New Roman"/>
          <w:b w:val="0"/>
          <w:noProof/>
          <w:sz w:val="28"/>
          <w:szCs w:val="28"/>
        </w:rPr>
      </w:r>
      <w:r w:rsidRPr="00267CE2">
        <w:rPr>
          <w:rFonts w:ascii="Times New Roman" w:hAnsi="Times New Roman" w:cs="Times New Roman"/>
          <w:b w:val="0"/>
          <w:noProof/>
          <w:sz w:val="28"/>
          <w:szCs w:val="28"/>
        </w:rPr>
        <w:fldChar w:fldCharType="separate"/>
      </w:r>
      <w:r w:rsidR="000664F5">
        <w:rPr>
          <w:rFonts w:ascii="Times New Roman" w:hAnsi="Times New Roman" w:cs="Times New Roman"/>
          <w:b w:val="0"/>
          <w:noProof/>
          <w:sz w:val="28"/>
          <w:szCs w:val="28"/>
        </w:rPr>
        <w:t>3</w:t>
      </w:r>
      <w:r w:rsidRPr="00267CE2">
        <w:rPr>
          <w:rFonts w:ascii="Times New Roman" w:hAnsi="Times New Roman" w:cs="Times New Roman"/>
          <w:b w:val="0"/>
          <w:noProof/>
          <w:sz w:val="28"/>
          <w:szCs w:val="28"/>
        </w:rPr>
        <w:fldChar w:fldCharType="end"/>
      </w:r>
    </w:p>
    <w:p w14:paraId="31A688DB" w14:textId="12A0A9C5"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b w:val="0"/>
          <w:noProof/>
          <w:sz w:val="28"/>
          <w:szCs w:val="28"/>
          <w:lang w:val="vi-VN"/>
        </w:rPr>
        <w:t>6. Ý nghĩa khoa học và ý nghĩa thực tiễn của đề án</w:t>
      </w:r>
      <w:r w:rsidRPr="00267CE2">
        <w:rPr>
          <w:rFonts w:ascii="Times New Roman" w:hAnsi="Times New Roman" w:cs="Times New Roman"/>
          <w:b w:val="0"/>
          <w:noProof/>
          <w:sz w:val="28"/>
          <w:szCs w:val="28"/>
        </w:rPr>
        <w:tab/>
      </w:r>
      <w:r w:rsidRPr="00267CE2">
        <w:rPr>
          <w:rFonts w:ascii="Times New Roman" w:hAnsi="Times New Roman" w:cs="Times New Roman"/>
          <w:b w:val="0"/>
          <w:noProof/>
          <w:sz w:val="28"/>
          <w:szCs w:val="28"/>
        </w:rPr>
        <w:fldChar w:fldCharType="begin"/>
      </w:r>
      <w:r w:rsidRPr="00267CE2">
        <w:rPr>
          <w:rFonts w:ascii="Times New Roman" w:hAnsi="Times New Roman" w:cs="Times New Roman"/>
          <w:b w:val="0"/>
          <w:noProof/>
          <w:sz w:val="28"/>
          <w:szCs w:val="28"/>
        </w:rPr>
        <w:instrText xml:space="preserve"> PAGEREF _Toc178836358 \h </w:instrText>
      </w:r>
      <w:r w:rsidRPr="00267CE2">
        <w:rPr>
          <w:rFonts w:ascii="Times New Roman" w:hAnsi="Times New Roman" w:cs="Times New Roman"/>
          <w:b w:val="0"/>
          <w:noProof/>
          <w:sz w:val="28"/>
          <w:szCs w:val="28"/>
        </w:rPr>
      </w:r>
      <w:r w:rsidRPr="00267CE2">
        <w:rPr>
          <w:rFonts w:ascii="Times New Roman" w:hAnsi="Times New Roman" w:cs="Times New Roman"/>
          <w:b w:val="0"/>
          <w:noProof/>
          <w:sz w:val="28"/>
          <w:szCs w:val="28"/>
        </w:rPr>
        <w:fldChar w:fldCharType="separate"/>
      </w:r>
      <w:r w:rsidR="000664F5">
        <w:rPr>
          <w:rFonts w:ascii="Times New Roman" w:hAnsi="Times New Roman" w:cs="Times New Roman"/>
          <w:b w:val="0"/>
          <w:noProof/>
          <w:sz w:val="28"/>
          <w:szCs w:val="28"/>
        </w:rPr>
        <w:t>4</w:t>
      </w:r>
      <w:r w:rsidRPr="00267CE2">
        <w:rPr>
          <w:rFonts w:ascii="Times New Roman" w:hAnsi="Times New Roman" w:cs="Times New Roman"/>
          <w:b w:val="0"/>
          <w:noProof/>
          <w:sz w:val="28"/>
          <w:szCs w:val="28"/>
        </w:rPr>
        <w:fldChar w:fldCharType="end"/>
      </w:r>
    </w:p>
    <w:p w14:paraId="0D3C3FD7" w14:textId="13E9E4F8"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b w:val="0"/>
          <w:noProof/>
          <w:sz w:val="28"/>
          <w:szCs w:val="28"/>
          <w:lang w:val="nl-NL"/>
        </w:rPr>
        <w:t>7. Kết cấu đề án</w:t>
      </w:r>
      <w:r w:rsidRPr="00267CE2">
        <w:rPr>
          <w:rFonts w:ascii="Times New Roman" w:hAnsi="Times New Roman" w:cs="Times New Roman"/>
          <w:b w:val="0"/>
          <w:noProof/>
          <w:sz w:val="28"/>
          <w:szCs w:val="28"/>
        </w:rPr>
        <w:tab/>
      </w:r>
      <w:r w:rsidRPr="00267CE2">
        <w:rPr>
          <w:rFonts w:ascii="Times New Roman" w:hAnsi="Times New Roman" w:cs="Times New Roman"/>
          <w:b w:val="0"/>
          <w:noProof/>
          <w:sz w:val="28"/>
          <w:szCs w:val="28"/>
        </w:rPr>
        <w:fldChar w:fldCharType="begin"/>
      </w:r>
      <w:r w:rsidRPr="00267CE2">
        <w:rPr>
          <w:rFonts w:ascii="Times New Roman" w:hAnsi="Times New Roman" w:cs="Times New Roman"/>
          <w:b w:val="0"/>
          <w:noProof/>
          <w:sz w:val="28"/>
          <w:szCs w:val="28"/>
        </w:rPr>
        <w:instrText xml:space="preserve"> PAGEREF _Toc178836361 \h </w:instrText>
      </w:r>
      <w:r w:rsidRPr="00267CE2">
        <w:rPr>
          <w:rFonts w:ascii="Times New Roman" w:hAnsi="Times New Roman" w:cs="Times New Roman"/>
          <w:b w:val="0"/>
          <w:noProof/>
          <w:sz w:val="28"/>
          <w:szCs w:val="28"/>
        </w:rPr>
      </w:r>
      <w:r w:rsidRPr="00267CE2">
        <w:rPr>
          <w:rFonts w:ascii="Times New Roman" w:hAnsi="Times New Roman" w:cs="Times New Roman"/>
          <w:b w:val="0"/>
          <w:noProof/>
          <w:sz w:val="28"/>
          <w:szCs w:val="28"/>
        </w:rPr>
        <w:fldChar w:fldCharType="separate"/>
      </w:r>
      <w:r w:rsidR="000664F5">
        <w:rPr>
          <w:rFonts w:ascii="Times New Roman" w:hAnsi="Times New Roman" w:cs="Times New Roman"/>
          <w:b w:val="0"/>
          <w:noProof/>
          <w:sz w:val="28"/>
          <w:szCs w:val="28"/>
        </w:rPr>
        <w:t>4</w:t>
      </w:r>
      <w:r w:rsidRPr="00267CE2">
        <w:rPr>
          <w:rFonts w:ascii="Times New Roman" w:hAnsi="Times New Roman" w:cs="Times New Roman"/>
          <w:b w:val="0"/>
          <w:noProof/>
          <w:sz w:val="28"/>
          <w:szCs w:val="28"/>
        </w:rPr>
        <w:fldChar w:fldCharType="end"/>
      </w:r>
    </w:p>
    <w:p w14:paraId="1BF87533" w14:textId="51BAC08B"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267CE2">
        <w:rPr>
          <w:rFonts w:ascii="Times New Roman" w:hAnsi="Times New Roman" w:cs="Times New Roman"/>
          <w:noProof/>
          <w:sz w:val="28"/>
          <w:szCs w:val="28"/>
          <w:lang w:val="nl-NL"/>
        </w:rPr>
        <w:t>CHƯƠNG 1</w:t>
      </w:r>
      <w:r w:rsidRPr="00267CE2">
        <w:rPr>
          <w:rFonts w:ascii="Times New Roman" w:hAnsi="Times New Roman" w:cs="Times New Roman"/>
          <w:noProof/>
          <w:sz w:val="28"/>
          <w:szCs w:val="28"/>
        </w:rPr>
        <w:t xml:space="preserve">. </w:t>
      </w:r>
      <w:r w:rsidRPr="00267CE2">
        <w:rPr>
          <w:rFonts w:ascii="Times New Roman" w:hAnsi="Times New Roman" w:cs="Times New Roman"/>
          <w:noProof/>
          <w:sz w:val="28"/>
          <w:szCs w:val="28"/>
          <w:lang w:val="nl-NL"/>
        </w:rPr>
        <w:t>MỘT SỐ VẤN ĐỀ LÝ LUẬN PHÁP LUẬT VỀ DOANH NGHIỆP TƯ NHÂN</w:t>
      </w:r>
      <w:r w:rsidRPr="00267CE2">
        <w:rPr>
          <w:rFonts w:ascii="Times New Roman" w:hAnsi="Times New Roman" w:cs="Times New Roman"/>
          <w:noProof/>
          <w:sz w:val="28"/>
          <w:szCs w:val="28"/>
        </w:rPr>
        <w:tab/>
      </w:r>
      <w:r w:rsidRPr="00267CE2">
        <w:rPr>
          <w:rFonts w:ascii="Times New Roman" w:hAnsi="Times New Roman" w:cs="Times New Roman"/>
          <w:noProof/>
          <w:sz w:val="28"/>
          <w:szCs w:val="28"/>
        </w:rPr>
        <w:fldChar w:fldCharType="begin"/>
      </w:r>
      <w:r w:rsidRPr="00267CE2">
        <w:rPr>
          <w:rFonts w:ascii="Times New Roman" w:hAnsi="Times New Roman" w:cs="Times New Roman"/>
          <w:noProof/>
          <w:sz w:val="28"/>
          <w:szCs w:val="28"/>
        </w:rPr>
        <w:instrText xml:space="preserve"> PAGEREF _Toc178836364 \h </w:instrText>
      </w:r>
      <w:r w:rsidRPr="00267CE2">
        <w:rPr>
          <w:rFonts w:ascii="Times New Roman" w:hAnsi="Times New Roman" w:cs="Times New Roman"/>
          <w:noProof/>
          <w:sz w:val="28"/>
          <w:szCs w:val="28"/>
        </w:rPr>
      </w:r>
      <w:r w:rsidRPr="00267CE2">
        <w:rPr>
          <w:rFonts w:ascii="Times New Roman" w:hAnsi="Times New Roman" w:cs="Times New Roman"/>
          <w:noProof/>
          <w:sz w:val="28"/>
          <w:szCs w:val="28"/>
        </w:rPr>
        <w:fldChar w:fldCharType="separate"/>
      </w:r>
      <w:r w:rsidR="000664F5">
        <w:rPr>
          <w:rFonts w:ascii="Times New Roman" w:hAnsi="Times New Roman" w:cs="Times New Roman"/>
          <w:noProof/>
          <w:sz w:val="28"/>
          <w:szCs w:val="28"/>
        </w:rPr>
        <w:t>5</w:t>
      </w:r>
      <w:r w:rsidRPr="00267CE2">
        <w:rPr>
          <w:rFonts w:ascii="Times New Roman" w:hAnsi="Times New Roman" w:cs="Times New Roman"/>
          <w:noProof/>
          <w:sz w:val="28"/>
          <w:szCs w:val="28"/>
        </w:rPr>
        <w:fldChar w:fldCharType="end"/>
      </w:r>
    </w:p>
    <w:p w14:paraId="25B4D5DC" w14:textId="421D4452"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noProof/>
          <w:sz w:val="28"/>
          <w:szCs w:val="28"/>
          <w:lang w:val="nl-NL"/>
        </w:rPr>
        <w:t>1.1. Khái quát pháp luật về doanh nghiệp tư nhân</w:t>
      </w:r>
      <w:r w:rsidRPr="00267CE2">
        <w:rPr>
          <w:rFonts w:ascii="Times New Roman" w:hAnsi="Times New Roman" w:cs="Times New Roman"/>
          <w:noProof/>
          <w:sz w:val="28"/>
          <w:szCs w:val="28"/>
        </w:rPr>
        <w:tab/>
      </w:r>
      <w:r w:rsidRPr="00267CE2">
        <w:rPr>
          <w:rFonts w:ascii="Times New Roman" w:hAnsi="Times New Roman" w:cs="Times New Roman"/>
          <w:noProof/>
          <w:sz w:val="28"/>
          <w:szCs w:val="28"/>
        </w:rPr>
        <w:fldChar w:fldCharType="begin"/>
      </w:r>
      <w:r w:rsidRPr="00267CE2">
        <w:rPr>
          <w:rFonts w:ascii="Times New Roman" w:hAnsi="Times New Roman" w:cs="Times New Roman"/>
          <w:noProof/>
          <w:sz w:val="28"/>
          <w:szCs w:val="28"/>
        </w:rPr>
        <w:instrText xml:space="preserve"> PAGEREF _Toc178836365 \h </w:instrText>
      </w:r>
      <w:r w:rsidRPr="00267CE2">
        <w:rPr>
          <w:rFonts w:ascii="Times New Roman" w:hAnsi="Times New Roman" w:cs="Times New Roman"/>
          <w:noProof/>
          <w:sz w:val="28"/>
          <w:szCs w:val="28"/>
        </w:rPr>
      </w:r>
      <w:r w:rsidRPr="00267CE2">
        <w:rPr>
          <w:rFonts w:ascii="Times New Roman" w:hAnsi="Times New Roman" w:cs="Times New Roman"/>
          <w:noProof/>
          <w:sz w:val="28"/>
          <w:szCs w:val="28"/>
        </w:rPr>
        <w:fldChar w:fldCharType="separate"/>
      </w:r>
      <w:r w:rsidR="000664F5">
        <w:rPr>
          <w:rFonts w:ascii="Times New Roman" w:hAnsi="Times New Roman" w:cs="Times New Roman"/>
          <w:noProof/>
          <w:sz w:val="28"/>
          <w:szCs w:val="28"/>
        </w:rPr>
        <w:t>5</w:t>
      </w:r>
      <w:r w:rsidRPr="00267CE2">
        <w:rPr>
          <w:rFonts w:ascii="Times New Roman" w:hAnsi="Times New Roman" w:cs="Times New Roman"/>
          <w:noProof/>
          <w:sz w:val="28"/>
          <w:szCs w:val="28"/>
        </w:rPr>
        <w:fldChar w:fldCharType="end"/>
      </w:r>
    </w:p>
    <w:p w14:paraId="257D1278" w14:textId="6BD58D9E"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1.1.1. Khái niệm, đặc điểm và vai trò của doanh nghiệp tư nhân trong nền kinh tế thị trường</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_Toc178836366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5</w:t>
      </w:r>
      <w:r w:rsidRPr="00267CE2">
        <w:rPr>
          <w:rFonts w:ascii="Times New Roman" w:hAnsi="Times New Roman" w:cs="Times New Roman"/>
          <w:i w:val="0"/>
          <w:noProof/>
          <w:sz w:val="28"/>
          <w:szCs w:val="28"/>
        </w:rPr>
        <w:fldChar w:fldCharType="end"/>
      </w:r>
    </w:p>
    <w:p w14:paraId="4A3A4C40" w14:textId="6FA476CB"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1.1.2. Khái niệm, đặc trưng pháp luật về doanh nghiệp tư nhân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_Toc178836367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7</w:t>
      </w:r>
      <w:r w:rsidRPr="00267CE2">
        <w:rPr>
          <w:rFonts w:ascii="Times New Roman" w:hAnsi="Times New Roman" w:cs="Times New Roman"/>
          <w:i w:val="0"/>
          <w:noProof/>
          <w:sz w:val="28"/>
          <w:szCs w:val="28"/>
        </w:rPr>
        <w:fldChar w:fldCharType="end"/>
      </w:r>
    </w:p>
    <w:p w14:paraId="398C181B" w14:textId="07A7D195"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1.1.3. Nội dung pháp luật về doanh nghiệp tư nhân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_Toc178836368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8</w:t>
      </w:r>
      <w:r w:rsidRPr="00267CE2">
        <w:rPr>
          <w:rFonts w:ascii="Times New Roman" w:hAnsi="Times New Roman" w:cs="Times New Roman"/>
          <w:i w:val="0"/>
          <w:noProof/>
          <w:sz w:val="28"/>
          <w:szCs w:val="28"/>
        </w:rPr>
        <w:fldChar w:fldCharType="end"/>
      </w:r>
    </w:p>
    <w:p w14:paraId="4E858A04" w14:textId="0081D549"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267CE2">
        <w:rPr>
          <w:rFonts w:ascii="Times New Roman" w:hAnsi="Times New Roman" w:cs="Times New Roman"/>
          <w:noProof/>
          <w:sz w:val="28"/>
          <w:szCs w:val="28"/>
          <w:lang w:val="nl-NL"/>
        </w:rPr>
        <w:t>1.2. Các yếu tố tác động đến hiệu quả thực hiện pháp luật về DNTN</w:t>
      </w:r>
      <w:r w:rsidRPr="00267CE2">
        <w:rPr>
          <w:rFonts w:ascii="Times New Roman" w:hAnsi="Times New Roman" w:cs="Times New Roman"/>
          <w:noProof/>
          <w:sz w:val="28"/>
          <w:szCs w:val="28"/>
        </w:rPr>
        <w:tab/>
      </w:r>
      <w:r w:rsidRPr="00267CE2">
        <w:rPr>
          <w:rFonts w:ascii="Times New Roman" w:hAnsi="Times New Roman" w:cs="Times New Roman"/>
          <w:noProof/>
          <w:sz w:val="28"/>
          <w:szCs w:val="28"/>
        </w:rPr>
        <w:fldChar w:fldCharType="begin"/>
      </w:r>
      <w:r w:rsidRPr="00267CE2">
        <w:rPr>
          <w:rFonts w:ascii="Times New Roman" w:hAnsi="Times New Roman" w:cs="Times New Roman"/>
          <w:noProof/>
          <w:sz w:val="28"/>
          <w:szCs w:val="28"/>
        </w:rPr>
        <w:instrText xml:space="preserve"> PAGEREF _Toc178836369 \h </w:instrText>
      </w:r>
      <w:r w:rsidRPr="00267CE2">
        <w:rPr>
          <w:rFonts w:ascii="Times New Roman" w:hAnsi="Times New Roman" w:cs="Times New Roman"/>
          <w:noProof/>
          <w:sz w:val="28"/>
          <w:szCs w:val="28"/>
        </w:rPr>
      </w:r>
      <w:r w:rsidRPr="00267CE2">
        <w:rPr>
          <w:rFonts w:ascii="Times New Roman" w:hAnsi="Times New Roman" w:cs="Times New Roman"/>
          <w:noProof/>
          <w:sz w:val="28"/>
          <w:szCs w:val="28"/>
        </w:rPr>
        <w:fldChar w:fldCharType="separate"/>
      </w:r>
      <w:r w:rsidR="000664F5">
        <w:rPr>
          <w:rFonts w:ascii="Times New Roman" w:hAnsi="Times New Roman" w:cs="Times New Roman"/>
          <w:noProof/>
          <w:sz w:val="28"/>
          <w:szCs w:val="28"/>
        </w:rPr>
        <w:t>8</w:t>
      </w:r>
      <w:r w:rsidRPr="00267CE2">
        <w:rPr>
          <w:rFonts w:ascii="Times New Roman" w:hAnsi="Times New Roman" w:cs="Times New Roman"/>
          <w:noProof/>
          <w:sz w:val="28"/>
          <w:szCs w:val="28"/>
        </w:rPr>
        <w:fldChar w:fldCharType="end"/>
      </w:r>
    </w:p>
    <w:p w14:paraId="740C9CDB" w14:textId="226E4251"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1.2.1. Sự hoàn thiện hệ thống pháp Luật Doanh nghiệp</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_Toc178836370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8</w:t>
      </w:r>
      <w:r w:rsidRPr="00267CE2">
        <w:rPr>
          <w:rFonts w:ascii="Times New Roman" w:hAnsi="Times New Roman" w:cs="Times New Roman"/>
          <w:i w:val="0"/>
          <w:noProof/>
          <w:sz w:val="28"/>
          <w:szCs w:val="28"/>
        </w:rPr>
        <w:fldChar w:fldCharType="end"/>
      </w:r>
    </w:p>
    <w:p w14:paraId="22EA82DC" w14:textId="5445C17C"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1.2.2. Sự phù hợp giữa doanh nghiệp tư nhân với môi trường thương mại tại Việt Nam hiện nay</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_Toc178836371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8</w:t>
      </w:r>
      <w:r w:rsidRPr="00267CE2">
        <w:rPr>
          <w:rFonts w:ascii="Times New Roman" w:hAnsi="Times New Roman" w:cs="Times New Roman"/>
          <w:i w:val="0"/>
          <w:noProof/>
          <w:sz w:val="28"/>
          <w:szCs w:val="28"/>
        </w:rPr>
        <w:fldChar w:fldCharType="end"/>
      </w:r>
    </w:p>
    <w:p w14:paraId="19AAEACC" w14:textId="4A4EC834"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b w:val="0"/>
          <w:noProof/>
          <w:sz w:val="28"/>
          <w:szCs w:val="28"/>
          <w:lang w:val="nl-NL"/>
        </w:rPr>
        <w:t>Tiểu kết Chương 1</w:t>
      </w:r>
      <w:r w:rsidRPr="00267CE2">
        <w:rPr>
          <w:rFonts w:ascii="Times New Roman" w:hAnsi="Times New Roman" w:cs="Times New Roman"/>
          <w:b w:val="0"/>
          <w:noProof/>
          <w:sz w:val="28"/>
          <w:szCs w:val="28"/>
        </w:rPr>
        <w:tab/>
      </w:r>
      <w:r w:rsidRPr="00267CE2">
        <w:rPr>
          <w:rFonts w:ascii="Times New Roman" w:hAnsi="Times New Roman" w:cs="Times New Roman"/>
          <w:b w:val="0"/>
          <w:noProof/>
          <w:sz w:val="28"/>
          <w:szCs w:val="28"/>
        </w:rPr>
        <w:fldChar w:fldCharType="begin"/>
      </w:r>
      <w:r w:rsidRPr="00267CE2">
        <w:rPr>
          <w:rFonts w:ascii="Times New Roman" w:hAnsi="Times New Roman" w:cs="Times New Roman"/>
          <w:b w:val="0"/>
          <w:noProof/>
          <w:sz w:val="28"/>
          <w:szCs w:val="28"/>
        </w:rPr>
        <w:instrText xml:space="preserve"> PAGEREF _Toc178836372 \h </w:instrText>
      </w:r>
      <w:r w:rsidRPr="00267CE2">
        <w:rPr>
          <w:rFonts w:ascii="Times New Roman" w:hAnsi="Times New Roman" w:cs="Times New Roman"/>
          <w:b w:val="0"/>
          <w:noProof/>
          <w:sz w:val="28"/>
          <w:szCs w:val="28"/>
        </w:rPr>
      </w:r>
      <w:r w:rsidRPr="00267CE2">
        <w:rPr>
          <w:rFonts w:ascii="Times New Roman" w:hAnsi="Times New Roman" w:cs="Times New Roman"/>
          <w:b w:val="0"/>
          <w:noProof/>
          <w:sz w:val="28"/>
          <w:szCs w:val="28"/>
        </w:rPr>
        <w:fldChar w:fldCharType="separate"/>
      </w:r>
      <w:r w:rsidR="000664F5">
        <w:rPr>
          <w:rFonts w:ascii="Times New Roman" w:hAnsi="Times New Roman" w:cs="Times New Roman"/>
          <w:b w:val="0"/>
          <w:noProof/>
          <w:sz w:val="28"/>
          <w:szCs w:val="28"/>
        </w:rPr>
        <w:t>9</w:t>
      </w:r>
      <w:r w:rsidRPr="00267CE2">
        <w:rPr>
          <w:rFonts w:ascii="Times New Roman" w:hAnsi="Times New Roman" w:cs="Times New Roman"/>
          <w:b w:val="0"/>
          <w:noProof/>
          <w:sz w:val="28"/>
          <w:szCs w:val="28"/>
        </w:rPr>
        <w:fldChar w:fldCharType="end"/>
      </w:r>
    </w:p>
    <w:p w14:paraId="5146C016" w14:textId="3CEDA350"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267CE2">
        <w:rPr>
          <w:rFonts w:ascii="Times New Roman" w:hAnsi="Times New Roman" w:cs="Times New Roman"/>
          <w:noProof/>
          <w:sz w:val="28"/>
          <w:szCs w:val="28"/>
          <w:lang w:val="nl-NL"/>
        </w:rPr>
        <w:t>CHƯƠNG 2</w:t>
      </w:r>
      <w:r w:rsidRPr="00267CE2">
        <w:rPr>
          <w:rFonts w:ascii="Times New Roman" w:hAnsi="Times New Roman" w:cs="Times New Roman"/>
          <w:noProof/>
          <w:sz w:val="28"/>
          <w:szCs w:val="28"/>
        </w:rPr>
        <w:t>.</w:t>
      </w:r>
      <w:r>
        <w:rPr>
          <w:rFonts w:ascii="Times New Roman" w:hAnsi="Times New Roman" w:cs="Times New Roman"/>
          <w:b w:val="0"/>
          <w:noProof/>
          <w:sz w:val="28"/>
          <w:szCs w:val="28"/>
        </w:rPr>
        <w:t xml:space="preserve"> </w:t>
      </w:r>
      <w:r w:rsidRPr="00267CE2">
        <w:rPr>
          <w:rFonts w:ascii="Times New Roman Bold" w:hAnsi="Times New Roman Bold" w:cs="Times New Roman"/>
          <w:noProof/>
          <w:spacing w:val="-14"/>
          <w:sz w:val="28"/>
          <w:szCs w:val="28"/>
          <w:lang w:val="nl-NL"/>
        </w:rPr>
        <w:t>THỰC TRẠNG PHÁP LUẬT VỀ DOANH NGHIỆP TƯ NHÂN</w:t>
      </w:r>
      <w:r w:rsidRPr="00267CE2">
        <w:rPr>
          <w:rFonts w:ascii="Times New Roman" w:hAnsi="Times New Roman" w:cs="Times New Roman"/>
          <w:noProof/>
          <w:sz w:val="28"/>
          <w:szCs w:val="28"/>
        </w:rPr>
        <w:tab/>
      </w:r>
      <w:r w:rsidRPr="00267CE2">
        <w:rPr>
          <w:rFonts w:ascii="Times New Roman" w:hAnsi="Times New Roman" w:cs="Times New Roman"/>
          <w:noProof/>
          <w:sz w:val="28"/>
          <w:szCs w:val="28"/>
        </w:rPr>
        <w:fldChar w:fldCharType="begin"/>
      </w:r>
      <w:r w:rsidRPr="00267CE2">
        <w:rPr>
          <w:rFonts w:ascii="Times New Roman" w:hAnsi="Times New Roman" w:cs="Times New Roman"/>
          <w:noProof/>
          <w:sz w:val="28"/>
          <w:szCs w:val="28"/>
        </w:rPr>
        <w:instrText xml:space="preserve"> PAGEREF _Toc178836374 \h </w:instrText>
      </w:r>
      <w:r w:rsidRPr="00267CE2">
        <w:rPr>
          <w:rFonts w:ascii="Times New Roman" w:hAnsi="Times New Roman" w:cs="Times New Roman"/>
          <w:noProof/>
          <w:sz w:val="28"/>
          <w:szCs w:val="28"/>
        </w:rPr>
      </w:r>
      <w:r w:rsidRPr="00267CE2">
        <w:rPr>
          <w:rFonts w:ascii="Times New Roman" w:hAnsi="Times New Roman" w:cs="Times New Roman"/>
          <w:noProof/>
          <w:sz w:val="28"/>
          <w:szCs w:val="28"/>
        </w:rPr>
        <w:fldChar w:fldCharType="separate"/>
      </w:r>
      <w:r w:rsidR="000664F5">
        <w:rPr>
          <w:rFonts w:ascii="Times New Roman" w:hAnsi="Times New Roman" w:cs="Times New Roman"/>
          <w:noProof/>
          <w:sz w:val="28"/>
          <w:szCs w:val="28"/>
        </w:rPr>
        <w:t>9</w:t>
      </w:r>
      <w:r w:rsidRPr="00267CE2">
        <w:rPr>
          <w:rFonts w:ascii="Times New Roman" w:hAnsi="Times New Roman" w:cs="Times New Roman"/>
          <w:noProof/>
          <w:sz w:val="28"/>
          <w:szCs w:val="28"/>
        </w:rPr>
        <w:fldChar w:fldCharType="end"/>
      </w:r>
    </w:p>
    <w:p w14:paraId="2243F532" w14:textId="04C04CCE"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noProof/>
          <w:sz w:val="28"/>
          <w:szCs w:val="28"/>
          <w:lang w:val="nl-NL"/>
        </w:rPr>
        <w:t>2.1. Quy định pháp luật Việt Nam hiện hành về doanh nghiệp tư nhân</w:t>
      </w:r>
      <w:r w:rsidRPr="00267CE2">
        <w:rPr>
          <w:rFonts w:ascii="Times New Roman" w:hAnsi="Times New Roman" w:cs="Times New Roman"/>
          <w:noProof/>
          <w:sz w:val="28"/>
          <w:szCs w:val="28"/>
        </w:rPr>
        <w:tab/>
      </w:r>
      <w:r w:rsidRPr="00267CE2">
        <w:rPr>
          <w:rFonts w:ascii="Times New Roman" w:hAnsi="Times New Roman" w:cs="Times New Roman"/>
          <w:noProof/>
          <w:sz w:val="28"/>
          <w:szCs w:val="28"/>
        </w:rPr>
        <w:fldChar w:fldCharType="begin"/>
      </w:r>
      <w:r w:rsidRPr="00267CE2">
        <w:rPr>
          <w:rFonts w:ascii="Times New Roman" w:hAnsi="Times New Roman" w:cs="Times New Roman"/>
          <w:noProof/>
          <w:sz w:val="28"/>
          <w:szCs w:val="28"/>
        </w:rPr>
        <w:instrText xml:space="preserve"> PAGEREF _Toc178836375 \h </w:instrText>
      </w:r>
      <w:r w:rsidRPr="00267CE2">
        <w:rPr>
          <w:rFonts w:ascii="Times New Roman" w:hAnsi="Times New Roman" w:cs="Times New Roman"/>
          <w:noProof/>
          <w:sz w:val="28"/>
          <w:szCs w:val="28"/>
        </w:rPr>
      </w:r>
      <w:r w:rsidRPr="00267CE2">
        <w:rPr>
          <w:rFonts w:ascii="Times New Roman" w:hAnsi="Times New Roman" w:cs="Times New Roman"/>
          <w:noProof/>
          <w:sz w:val="28"/>
          <w:szCs w:val="28"/>
        </w:rPr>
        <w:fldChar w:fldCharType="separate"/>
      </w:r>
      <w:r w:rsidR="000664F5">
        <w:rPr>
          <w:rFonts w:ascii="Times New Roman" w:hAnsi="Times New Roman" w:cs="Times New Roman"/>
          <w:noProof/>
          <w:sz w:val="28"/>
          <w:szCs w:val="28"/>
        </w:rPr>
        <w:t>9</w:t>
      </w:r>
      <w:r w:rsidRPr="00267CE2">
        <w:rPr>
          <w:rFonts w:ascii="Times New Roman" w:hAnsi="Times New Roman" w:cs="Times New Roman"/>
          <w:noProof/>
          <w:sz w:val="28"/>
          <w:szCs w:val="28"/>
        </w:rPr>
        <w:fldChar w:fldCharType="end"/>
      </w:r>
    </w:p>
    <w:p w14:paraId="2422338A" w14:textId="59124056"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2.1.1. Quy định về thành lập doanh nghiệp tư nhân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_Toc178836376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9</w:t>
      </w:r>
      <w:r w:rsidRPr="00267CE2">
        <w:rPr>
          <w:rFonts w:ascii="Times New Roman" w:hAnsi="Times New Roman" w:cs="Times New Roman"/>
          <w:i w:val="0"/>
          <w:noProof/>
          <w:sz w:val="28"/>
          <w:szCs w:val="28"/>
        </w:rPr>
        <w:fldChar w:fldCharType="end"/>
      </w:r>
    </w:p>
    <w:p w14:paraId="4F200DB3" w14:textId="6FFA4A0E"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2.1.2. Quy định về chủ sở hữu doanh nghiệp tư nhân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_Toc178836377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10</w:t>
      </w:r>
      <w:r w:rsidRPr="00267CE2">
        <w:rPr>
          <w:rFonts w:ascii="Times New Roman" w:hAnsi="Times New Roman" w:cs="Times New Roman"/>
          <w:i w:val="0"/>
          <w:noProof/>
          <w:sz w:val="28"/>
          <w:szCs w:val="28"/>
        </w:rPr>
        <w:fldChar w:fldCharType="end"/>
      </w:r>
    </w:p>
    <w:p w14:paraId="1BBA5A54" w14:textId="14A177F7"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2.1.3. Quy định về vốn và tài sản của doanh nghiệp tư nhân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_Toc178836378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11</w:t>
      </w:r>
      <w:r w:rsidRPr="00267CE2">
        <w:rPr>
          <w:rFonts w:ascii="Times New Roman" w:hAnsi="Times New Roman" w:cs="Times New Roman"/>
          <w:i w:val="0"/>
          <w:noProof/>
          <w:sz w:val="28"/>
          <w:szCs w:val="28"/>
        </w:rPr>
        <w:fldChar w:fldCharType="end"/>
      </w:r>
    </w:p>
    <w:p w14:paraId="57281B3C" w14:textId="0E17EB1E"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2.1.4. Quy định về quản trị doanh nghiệp tư nhân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_Toc178836379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11</w:t>
      </w:r>
      <w:r w:rsidRPr="00267CE2">
        <w:rPr>
          <w:rFonts w:ascii="Times New Roman" w:hAnsi="Times New Roman" w:cs="Times New Roman"/>
          <w:i w:val="0"/>
          <w:noProof/>
          <w:sz w:val="28"/>
          <w:szCs w:val="28"/>
        </w:rPr>
        <w:fldChar w:fldCharType="end"/>
      </w:r>
    </w:p>
    <w:p w14:paraId="38A9BB04" w14:textId="0ED5C17A"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lastRenderedPageBreak/>
        <w:t>2.1.5. Quy định về cho thuê, bán, chuyển đổi, tạm ngừng kinh doanh, giải thể và phá sản DNTN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_Toc178836380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11</w:t>
      </w:r>
      <w:r w:rsidRPr="00267CE2">
        <w:rPr>
          <w:rFonts w:ascii="Times New Roman" w:hAnsi="Times New Roman" w:cs="Times New Roman"/>
          <w:i w:val="0"/>
          <w:noProof/>
          <w:sz w:val="28"/>
          <w:szCs w:val="28"/>
        </w:rPr>
        <w:fldChar w:fldCharType="end"/>
      </w:r>
    </w:p>
    <w:p w14:paraId="627869B5" w14:textId="04FFC4C4"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2.1.6. Quy định về quản lý và giám sát hoạt động của cơ quan nhà nước đối với doanh nghiệp tư nhân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_Toc178836381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12</w:t>
      </w:r>
      <w:r w:rsidRPr="00267CE2">
        <w:rPr>
          <w:rFonts w:ascii="Times New Roman" w:hAnsi="Times New Roman" w:cs="Times New Roman"/>
          <w:i w:val="0"/>
          <w:noProof/>
          <w:sz w:val="28"/>
          <w:szCs w:val="28"/>
        </w:rPr>
        <w:fldChar w:fldCharType="end"/>
      </w:r>
    </w:p>
    <w:p w14:paraId="407C3C1D" w14:textId="33DCDBAE"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noProof/>
          <w:sz w:val="28"/>
          <w:szCs w:val="28"/>
          <w:lang w:val="nl-NL"/>
        </w:rPr>
        <w:t>2.2. Đánh giá thực trạng quy định pháp luật Việt Nam hiện hành về doanh nghiệp tư nhân</w:t>
      </w:r>
      <w:r w:rsidRPr="00267CE2">
        <w:rPr>
          <w:rFonts w:ascii="Times New Roman" w:hAnsi="Times New Roman" w:cs="Times New Roman"/>
          <w:noProof/>
          <w:sz w:val="28"/>
          <w:szCs w:val="28"/>
        </w:rPr>
        <w:tab/>
      </w:r>
      <w:r w:rsidRPr="00267CE2">
        <w:rPr>
          <w:rFonts w:ascii="Times New Roman" w:hAnsi="Times New Roman" w:cs="Times New Roman"/>
          <w:noProof/>
          <w:sz w:val="28"/>
          <w:szCs w:val="28"/>
        </w:rPr>
        <w:fldChar w:fldCharType="begin"/>
      </w:r>
      <w:r w:rsidRPr="00267CE2">
        <w:rPr>
          <w:rFonts w:ascii="Times New Roman" w:hAnsi="Times New Roman" w:cs="Times New Roman"/>
          <w:noProof/>
          <w:sz w:val="28"/>
          <w:szCs w:val="28"/>
        </w:rPr>
        <w:instrText xml:space="preserve"> PAGEREF _Toc178836382 \h </w:instrText>
      </w:r>
      <w:r w:rsidRPr="00267CE2">
        <w:rPr>
          <w:rFonts w:ascii="Times New Roman" w:hAnsi="Times New Roman" w:cs="Times New Roman"/>
          <w:noProof/>
          <w:sz w:val="28"/>
          <w:szCs w:val="28"/>
        </w:rPr>
      </w:r>
      <w:r w:rsidRPr="00267CE2">
        <w:rPr>
          <w:rFonts w:ascii="Times New Roman" w:hAnsi="Times New Roman" w:cs="Times New Roman"/>
          <w:noProof/>
          <w:sz w:val="28"/>
          <w:szCs w:val="28"/>
        </w:rPr>
        <w:fldChar w:fldCharType="separate"/>
      </w:r>
      <w:r w:rsidR="000664F5">
        <w:rPr>
          <w:rFonts w:ascii="Times New Roman" w:hAnsi="Times New Roman" w:cs="Times New Roman"/>
          <w:noProof/>
          <w:sz w:val="28"/>
          <w:szCs w:val="28"/>
        </w:rPr>
        <w:t>12</w:t>
      </w:r>
      <w:r w:rsidRPr="00267CE2">
        <w:rPr>
          <w:rFonts w:ascii="Times New Roman" w:hAnsi="Times New Roman" w:cs="Times New Roman"/>
          <w:noProof/>
          <w:sz w:val="28"/>
          <w:szCs w:val="28"/>
        </w:rPr>
        <w:fldChar w:fldCharType="end"/>
      </w:r>
    </w:p>
    <w:p w14:paraId="791B0BEF" w14:textId="66673F35"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pacing w:val="-4"/>
          <w:sz w:val="28"/>
          <w:szCs w:val="28"/>
          <w:lang w:val="nl-NL"/>
        </w:rPr>
        <w:t>2.2.1. Ưu điểm của pháp luật về doanh nghiệp tư nhân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_Toc178836383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12</w:t>
      </w:r>
      <w:r w:rsidRPr="00267CE2">
        <w:rPr>
          <w:rFonts w:ascii="Times New Roman" w:hAnsi="Times New Roman" w:cs="Times New Roman"/>
          <w:i w:val="0"/>
          <w:noProof/>
          <w:sz w:val="28"/>
          <w:szCs w:val="28"/>
        </w:rPr>
        <w:fldChar w:fldCharType="end"/>
      </w:r>
    </w:p>
    <w:p w14:paraId="1DA5C324" w14:textId="2E5B6674"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2.2.2. Hạn chế của pháp luật về doanh nghiệp tư nhân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_Toc178836384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12</w:t>
      </w:r>
      <w:r w:rsidRPr="00267CE2">
        <w:rPr>
          <w:rFonts w:ascii="Times New Roman" w:hAnsi="Times New Roman" w:cs="Times New Roman"/>
          <w:i w:val="0"/>
          <w:noProof/>
          <w:sz w:val="28"/>
          <w:szCs w:val="28"/>
        </w:rPr>
        <w:fldChar w:fldCharType="end"/>
      </w:r>
    </w:p>
    <w:p w14:paraId="7B3C0488" w14:textId="6B37BCE8"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b w:val="0"/>
          <w:noProof/>
          <w:sz w:val="28"/>
          <w:szCs w:val="28"/>
          <w:lang w:val="nl-NL"/>
        </w:rPr>
        <w:t>Tiểu kết Chương 2</w:t>
      </w:r>
      <w:r w:rsidRPr="00267CE2">
        <w:rPr>
          <w:rFonts w:ascii="Times New Roman" w:hAnsi="Times New Roman" w:cs="Times New Roman"/>
          <w:b w:val="0"/>
          <w:noProof/>
          <w:sz w:val="28"/>
          <w:szCs w:val="28"/>
        </w:rPr>
        <w:tab/>
      </w:r>
      <w:r w:rsidRPr="00267CE2">
        <w:rPr>
          <w:rFonts w:ascii="Times New Roman" w:hAnsi="Times New Roman" w:cs="Times New Roman"/>
          <w:b w:val="0"/>
          <w:noProof/>
          <w:sz w:val="28"/>
          <w:szCs w:val="28"/>
        </w:rPr>
        <w:fldChar w:fldCharType="begin"/>
      </w:r>
      <w:r w:rsidRPr="00267CE2">
        <w:rPr>
          <w:rFonts w:ascii="Times New Roman" w:hAnsi="Times New Roman" w:cs="Times New Roman"/>
          <w:b w:val="0"/>
          <w:noProof/>
          <w:sz w:val="28"/>
          <w:szCs w:val="28"/>
        </w:rPr>
        <w:instrText xml:space="preserve"> PAGEREF _Toc178836385 \h </w:instrText>
      </w:r>
      <w:r w:rsidRPr="00267CE2">
        <w:rPr>
          <w:rFonts w:ascii="Times New Roman" w:hAnsi="Times New Roman" w:cs="Times New Roman"/>
          <w:b w:val="0"/>
          <w:noProof/>
          <w:sz w:val="28"/>
          <w:szCs w:val="28"/>
        </w:rPr>
      </w:r>
      <w:r w:rsidRPr="00267CE2">
        <w:rPr>
          <w:rFonts w:ascii="Times New Roman" w:hAnsi="Times New Roman" w:cs="Times New Roman"/>
          <w:b w:val="0"/>
          <w:noProof/>
          <w:sz w:val="28"/>
          <w:szCs w:val="28"/>
        </w:rPr>
        <w:fldChar w:fldCharType="separate"/>
      </w:r>
      <w:r w:rsidR="000664F5">
        <w:rPr>
          <w:rFonts w:ascii="Times New Roman" w:hAnsi="Times New Roman" w:cs="Times New Roman"/>
          <w:b w:val="0"/>
          <w:noProof/>
          <w:sz w:val="28"/>
          <w:szCs w:val="28"/>
        </w:rPr>
        <w:t>14</w:t>
      </w:r>
      <w:r w:rsidRPr="00267CE2">
        <w:rPr>
          <w:rFonts w:ascii="Times New Roman" w:hAnsi="Times New Roman" w:cs="Times New Roman"/>
          <w:b w:val="0"/>
          <w:noProof/>
          <w:sz w:val="28"/>
          <w:szCs w:val="28"/>
        </w:rPr>
        <w:fldChar w:fldCharType="end"/>
      </w:r>
    </w:p>
    <w:p w14:paraId="7EDD66E0" w14:textId="284BD763"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267CE2">
        <w:rPr>
          <w:rFonts w:ascii="Times New Roman" w:hAnsi="Times New Roman" w:cs="Times New Roman"/>
          <w:noProof/>
          <w:spacing w:val="-10"/>
          <w:sz w:val="28"/>
          <w:szCs w:val="28"/>
          <w:lang w:val="nl-NL"/>
        </w:rPr>
        <w:t>CHƯƠNG 3</w:t>
      </w:r>
      <w:r w:rsidRPr="00267CE2">
        <w:rPr>
          <w:rFonts w:ascii="Times New Roman" w:hAnsi="Times New Roman" w:cs="Times New Roman"/>
          <w:noProof/>
          <w:sz w:val="28"/>
          <w:szCs w:val="28"/>
        </w:rPr>
        <w:t>.</w:t>
      </w:r>
      <w:r>
        <w:rPr>
          <w:rFonts w:ascii="Times New Roman" w:hAnsi="Times New Roman" w:cs="Times New Roman"/>
          <w:b w:val="0"/>
          <w:noProof/>
          <w:sz w:val="28"/>
          <w:szCs w:val="28"/>
        </w:rPr>
        <w:t xml:space="preserve"> </w:t>
      </w:r>
      <w:r w:rsidRPr="00267CE2">
        <w:rPr>
          <w:rFonts w:ascii="Times New Roman" w:hAnsi="Times New Roman" w:cs="Times New Roman"/>
          <w:noProof/>
          <w:spacing w:val="-10"/>
          <w:sz w:val="28"/>
          <w:szCs w:val="28"/>
          <w:lang w:val="nl-NL"/>
        </w:rPr>
        <w:t xml:space="preserve">THỰC TIỄN THỰC HIỆN PHÁP LUẬT VỀ DOANH NGHIỆP TƯ NHÂN </w:t>
      </w:r>
      <w:r w:rsidRPr="00267CE2">
        <w:rPr>
          <w:rFonts w:ascii="Times New Roman" w:hAnsi="Times New Roman" w:cs="Times New Roman"/>
          <w:noProof/>
          <w:spacing w:val="-6"/>
          <w:sz w:val="28"/>
          <w:szCs w:val="28"/>
          <w:lang w:val="nl-NL"/>
        </w:rPr>
        <w:t>VÀ GIẢI PHÁP HOÀN THIỆN PHÁP LUẬT, NÂNG CAO HIỆU QUẢ THỰC HIỆN</w:t>
      </w:r>
      <w:r w:rsidRPr="00267CE2">
        <w:rPr>
          <w:rFonts w:ascii="Times New Roman" w:hAnsi="Times New Roman" w:cs="Times New Roman"/>
          <w:noProof/>
          <w:sz w:val="28"/>
          <w:szCs w:val="28"/>
        </w:rPr>
        <w:tab/>
      </w:r>
      <w:r w:rsidRPr="00267CE2">
        <w:rPr>
          <w:rFonts w:ascii="Times New Roman" w:hAnsi="Times New Roman" w:cs="Times New Roman"/>
          <w:noProof/>
          <w:sz w:val="28"/>
          <w:szCs w:val="28"/>
        </w:rPr>
        <w:fldChar w:fldCharType="begin"/>
      </w:r>
      <w:r w:rsidRPr="00267CE2">
        <w:rPr>
          <w:rFonts w:ascii="Times New Roman" w:hAnsi="Times New Roman" w:cs="Times New Roman"/>
          <w:noProof/>
          <w:sz w:val="28"/>
          <w:szCs w:val="28"/>
        </w:rPr>
        <w:instrText xml:space="preserve"> PAGEREF _Toc178836389 \h </w:instrText>
      </w:r>
      <w:r w:rsidRPr="00267CE2">
        <w:rPr>
          <w:rFonts w:ascii="Times New Roman" w:hAnsi="Times New Roman" w:cs="Times New Roman"/>
          <w:noProof/>
          <w:sz w:val="28"/>
          <w:szCs w:val="28"/>
        </w:rPr>
      </w:r>
      <w:r w:rsidRPr="00267CE2">
        <w:rPr>
          <w:rFonts w:ascii="Times New Roman" w:hAnsi="Times New Roman" w:cs="Times New Roman"/>
          <w:noProof/>
          <w:sz w:val="28"/>
          <w:szCs w:val="28"/>
        </w:rPr>
        <w:fldChar w:fldCharType="separate"/>
      </w:r>
      <w:r w:rsidR="000664F5">
        <w:rPr>
          <w:rFonts w:ascii="Times New Roman" w:hAnsi="Times New Roman" w:cs="Times New Roman"/>
          <w:noProof/>
          <w:sz w:val="28"/>
          <w:szCs w:val="28"/>
        </w:rPr>
        <w:t>15</w:t>
      </w:r>
      <w:r w:rsidRPr="00267CE2">
        <w:rPr>
          <w:rFonts w:ascii="Times New Roman" w:hAnsi="Times New Roman" w:cs="Times New Roman"/>
          <w:noProof/>
          <w:sz w:val="28"/>
          <w:szCs w:val="28"/>
        </w:rPr>
        <w:fldChar w:fldCharType="end"/>
      </w:r>
    </w:p>
    <w:p w14:paraId="0EC0916B" w14:textId="161CE4D2"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noProof/>
          <w:sz w:val="28"/>
          <w:szCs w:val="28"/>
          <w:lang w:val="nl-NL"/>
        </w:rPr>
        <w:t>3.1. Thực tiễn thực hiện pháp luật về doanh nghiệp tư nhân</w:t>
      </w:r>
      <w:r w:rsidRPr="00267CE2">
        <w:rPr>
          <w:rFonts w:ascii="Times New Roman" w:hAnsi="Times New Roman" w:cs="Times New Roman"/>
          <w:b w:val="0"/>
          <w:noProof/>
          <w:sz w:val="28"/>
          <w:szCs w:val="28"/>
        </w:rPr>
        <w:tab/>
      </w:r>
      <w:r w:rsidRPr="00267CE2">
        <w:rPr>
          <w:rFonts w:ascii="Times New Roman" w:hAnsi="Times New Roman" w:cs="Times New Roman"/>
          <w:b w:val="0"/>
          <w:noProof/>
          <w:sz w:val="28"/>
          <w:szCs w:val="28"/>
        </w:rPr>
        <w:fldChar w:fldCharType="begin"/>
      </w:r>
      <w:r w:rsidRPr="00267CE2">
        <w:rPr>
          <w:rFonts w:ascii="Times New Roman" w:hAnsi="Times New Roman" w:cs="Times New Roman"/>
          <w:b w:val="0"/>
          <w:noProof/>
          <w:sz w:val="28"/>
          <w:szCs w:val="28"/>
        </w:rPr>
        <w:instrText xml:space="preserve"> PAGEREF _Toc178836390 \h </w:instrText>
      </w:r>
      <w:r w:rsidRPr="00267CE2">
        <w:rPr>
          <w:rFonts w:ascii="Times New Roman" w:hAnsi="Times New Roman" w:cs="Times New Roman"/>
          <w:b w:val="0"/>
          <w:noProof/>
          <w:sz w:val="28"/>
          <w:szCs w:val="28"/>
        </w:rPr>
      </w:r>
      <w:r w:rsidRPr="00267CE2">
        <w:rPr>
          <w:rFonts w:ascii="Times New Roman" w:hAnsi="Times New Roman" w:cs="Times New Roman"/>
          <w:b w:val="0"/>
          <w:noProof/>
          <w:sz w:val="28"/>
          <w:szCs w:val="28"/>
        </w:rPr>
        <w:fldChar w:fldCharType="separate"/>
      </w:r>
      <w:r w:rsidR="000664F5">
        <w:rPr>
          <w:rFonts w:ascii="Times New Roman" w:hAnsi="Times New Roman" w:cs="Times New Roman"/>
          <w:b w:val="0"/>
          <w:noProof/>
          <w:sz w:val="28"/>
          <w:szCs w:val="28"/>
        </w:rPr>
        <w:t>15</w:t>
      </w:r>
      <w:r w:rsidRPr="00267CE2">
        <w:rPr>
          <w:rFonts w:ascii="Times New Roman" w:hAnsi="Times New Roman" w:cs="Times New Roman"/>
          <w:b w:val="0"/>
          <w:noProof/>
          <w:sz w:val="28"/>
          <w:szCs w:val="28"/>
        </w:rPr>
        <w:fldChar w:fldCharType="end"/>
      </w:r>
    </w:p>
    <w:p w14:paraId="0C977B09" w14:textId="54504E3F"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3.1.1. Những kết quả đạt được từ thực tiễn thực hiện pháp luật về doanh nghiệp tư nhân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_Toc178836391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15</w:t>
      </w:r>
      <w:r w:rsidRPr="00267CE2">
        <w:rPr>
          <w:rFonts w:ascii="Times New Roman" w:hAnsi="Times New Roman" w:cs="Times New Roman"/>
          <w:i w:val="0"/>
          <w:noProof/>
          <w:sz w:val="28"/>
          <w:szCs w:val="28"/>
        </w:rPr>
        <w:fldChar w:fldCharType="end"/>
      </w:r>
    </w:p>
    <w:p w14:paraId="2A57AE7C" w14:textId="740E2121"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3.1.2. Những vướng mắc bất cập phát sinh từ thực tiễn thực hiện pháp luật về doanh nghiệp tư nhân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_Toc178836392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15</w:t>
      </w:r>
      <w:r w:rsidRPr="00267CE2">
        <w:rPr>
          <w:rFonts w:ascii="Times New Roman" w:hAnsi="Times New Roman" w:cs="Times New Roman"/>
          <w:i w:val="0"/>
          <w:noProof/>
          <w:sz w:val="28"/>
          <w:szCs w:val="28"/>
        </w:rPr>
        <w:fldChar w:fldCharType="end"/>
      </w:r>
    </w:p>
    <w:p w14:paraId="00CD96F4" w14:textId="47223ABD"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3.1.3. Nguyên nhân những hạn chế</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_Toc178836393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15</w:t>
      </w:r>
      <w:r w:rsidRPr="00267CE2">
        <w:rPr>
          <w:rFonts w:ascii="Times New Roman" w:hAnsi="Times New Roman" w:cs="Times New Roman"/>
          <w:i w:val="0"/>
          <w:noProof/>
          <w:sz w:val="28"/>
          <w:szCs w:val="28"/>
        </w:rPr>
        <w:fldChar w:fldCharType="end"/>
      </w:r>
    </w:p>
    <w:p w14:paraId="6A24C230" w14:textId="7862FC49"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noProof/>
          <w:sz w:val="28"/>
          <w:szCs w:val="28"/>
          <w:lang w:val="nl-NL"/>
        </w:rPr>
        <w:t>3.2. Giải pháp hoàn thiện pháp luật và nâng cao hiệu quả thực hiện pháp luật về doanh nghiệp tư nhân</w:t>
      </w:r>
      <w:r w:rsidRPr="00267CE2">
        <w:rPr>
          <w:rFonts w:ascii="Times New Roman" w:hAnsi="Times New Roman" w:cs="Times New Roman"/>
          <w:noProof/>
          <w:sz w:val="28"/>
          <w:szCs w:val="28"/>
        </w:rPr>
        <w:tab/>
      </w:r>
      <w:r w:rsidRPr="00267CE2">
        <w:rPr>
          <w:rFonts w:ascii="Times New Roman" w:hAnsi="Times New Roman" w:cs="Times New Roman"/>
          <w:noProof/>
          <w:sz w:val="28"/>
          <w:szCs w:val="28"/>
        </w:rPr>
        <w:fldChar w:fldCharType="begin"/>
      </w:r>
      <w:r w:rsidRPr="00267CE2">
        <w:rPr>
          <w:rFonts w:ascii="Times New Roman" w:hAnsi="Times New Roman" w:cs="Times New Roman"/>
          <w:noProof/>
          <w:sz w:val="28"/>
          <w:szCs w:val="28"/>
        </w:rPr>
        <w:instrText xml:space="preserve"> PAGEREF _Toc178836394 \h </w:instrText>
      </w:r>
      <w:r w:rsidRPr="00267CE2">
        <w:rPr>
          <w:rFonts w:ascii="Times New Roman" w:hAnsi="Times New Roman" w:cs="Times New Roman"/>
          <w:noProof/>
          <w:sz w:val="28"/>
          <w:szCs w:val="28"/>
        </w:rPr>
      </w:r>
      <w:r w:rsidRPr="00267CE2">
        <w:rPr>
          <w:rFonts w:ascii="Times New Roman" w:hAnsi="Times New Roman" w:cs="Times New Roman"/>
          <w:noProof/>
          <w:sz w:val="28"/>
          <w:szCs w:val="28"/>
        </w:rPr>
        <w:fldChar w:fldCharType="separate"/>
      </w:r>
      <w:r w:rsidR="000664F5">
        <w:rPr>
          <w:rFonts w:ascii="Times New Roman" w:hAnsi="Times New Roman" w:cs="Times New Roman"/>
          <w:noProof/>
          <w:sz w:val="28"/>
          <w:szCs w:val="28"/>
        </w:rPr>
        <w:t>16</w:t>
      </w:r>
      <w:r w:rsidRPr="00267CE2">
        <w:rPr>
          <w:rFonts w:ascii="Times New Roman" w:hAnsi="Times New Roman" w:cs="Times New Roman"/>
          <w:noProof/>
          <w:sz w:val="28"/>
          <w:szCs w:val="28"/>
        </w:rPr>
        <w:fldChar w:fldCharType="end"/>
      </w:r>
    </w:p>
    <w:p w14:paraId="1F3AAA72" w14:textId="1A8CE194"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z w:val="28"/>
          <w:szCs w:val="28"/>
          <w:lang w:val="nl-NL"/>
        </w:rPr>
        <w:t>3.2.1. Giải pháp hoàn thiện pháp luật về doanh nghiệp tư nhân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_Toc178836395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16</w:t>
      </w:r>
      <w:r w:rsidRPr="00267CE2">
        <w:rPr>
          <w:rFonts w:ascii="Times New Roman" w:hAnsi="Times New Roman" w:cs="Times New Roman"/>
          <w:i w:val="0"/>
          <w:noProof/>
          <w:sz w:val="28"/>
          <w:szCs w:val="28"/>
        </w:rPr>
        <w:fldChar w:fldCharType="end"/>
      </w:r>
    </w:p>
    <w:p w14:paraId="28A991C9" w14:textId="61DDF448" w:rsidR="00267CE2" w:rsidRPr="00267CE2" w:rsidRDefault="00267CE2" w:rsidP="00267CE2">
      <w:pPr>
        <w:pStyle w:val="TOC2"/>
        <w:tabs>
          <w:tab w:val="right" w:leader="dot" w:pos="9062"/>
        </w:tabs>
        <w:spacing w:before="0" w:line="360" w:lineRule="auto"/>
        <w:ind w:left="0"/>
        <w:jc w:val="both"/>
        <w:rPr>
          <w:rFonts w:ascii="Times New Roman" w:eastAsiaTheme="minorEastAsia" w:hAnsi="Times New Roman" w:cs="Times New Roman"/>
          <w:i w:val="0"/>
          <w:iCs w:val="0"/>
          <w:noProof/>
          <w:sz w:val="28"/>
          <w:szCs w:val="28"/>
        </w:rPr>
      </w:pPr>
      <w:r w:rsidRPr="00267CE2">
        <w:rPr>
          <w:rFonts w:ascii="Times New Roman" w:hAnsi="Times New Roman" w:cs="Times New Roman"/>
          <w:i w:val="0"/>
          <w:noProof/>
          <w:spacing w:val="-6"/>
          <w:sz w:val="28"/>
          <w:szCs w:val="28"/>
          <w:lang w:val="nl-NL"/>
        </w:rPr>
        <w:t>3.2.2. Giải pháp nâng cao hiệu quả thực hiện pháp luật về doanh nghiệp tư nhân</w:t>
      </w:r>
      <w:r w:rsidRPr="00267CE2">
        <w:rPr>
          <w:rFonts w:ascii="Times New Roman" w:hAnsi="Times New Roman" w:cs="Times New Roman"/>
          <w:i w:val="0"/>
          <w:noProof/>
          <w:sz w:val="28"/>
          <w:szCs w:val="28"/>
        </w:rPr>
        <w:tab/>
      </w:r>
      <w:r w:rsidRPr="00267CE2">
        <w:rPr>
          <w:rFonts w:ascii="Times New Roman" w:hAnsi="Times New Roman" w:cs="Times New Roman"/>
          <w:i w:val="0"/>
          <w:noProof/>
          <w:sz w:val="28"/>
          <w:szCs w:val="28"/>
        </w:rPr>
        <w:fldChar w:fldCharType="begin"/>
      </w:r>
      <w:r w:rsidRPr="00267CE2">
        <w:rPr>
          <w:rFonts w:ascii="Times New Roman" w:hAnsi="Times New Roman" w:cs="Times New Roman"/>
          <w:i w:val="0"/>
          <w:noProof/>
          <w:sz w:val="28"/>
          <w:szCs w:val="28"/>
        </w:rPr>
        <w:instrText xml:space="preserve"> PAGEREF _Toc178836396 \h </w:instrText>
      </w:r>
      <w:r w:rsidRPr="00267CE2">
        <w:rPr>
          <w:rFonts w:ascii="Times New Roman" w:hAnsi="Times New Roman" w:cs="Times New Roman"/>
          <w:i w:val="0"/>
          <w:noProof/>
          <w:sz w:val="28"/>
          <w:szCs w:val="28"/>
        </w:rPr>
      </w:r>
      <w:r w:rsidRPr="00267CE2">
        <w:rPr>
          <w:rFonts w:ascii="Times New Roman" w:hAnsi="Times New Roman" w:cs="Times New Roman"/>
          <w:i w:val="0"/>
          <w:noProof/>
          <w:sz w:val="28"/>
          <w:szCs w:val="28"/>
        </w:rPr>
        <w:fldChar w:fldCharType="separate"/>
      </w:r>
      <w:r w:rsidR="000664F5">
        <w:rPr>
          <w:rFonts w:ascii="Times New Roman" w:hAnsi="Times New Roman" w:cs="Times New Roman"/>
          <w:i w:val="0"/>
          <w:noProof/>
          <w:sz w:val="28"/>
          <w:szCs w:val="28"/>
        </w:rPr>
        <w:t>19</w:t>
      </w:r>
      <w:r w:rsidRPr="00267CE2">
        <w:rPr>
          <w:rFonts w:ascii="Times New Roman" w:hAnsi="Times New Roman" w:cs="Times New Roman"/>
          <w:i w:val="0"/>
          <w:noProof/>
          <w:sz w:val="28"/>
          <w:szCs w:val="28"/>
        </w:rPr>
        <w:fldChar w:fldCharType="end"/>
      </w:r>
    </w:p>
    <w:p w14:paraId="0C4A929B" w14:textId="3A4BFACB"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267CE2">
        <w:rPr>
          <w:rFonts w:ascii="Times New Roman" w:hAnsi="Times New Roman" w:cs="Times New Roman"/>
          <w:b w:val="0"/>
          <w:noProof/>
          <w:sz w:val="28"/>
          <w:szCs w:val="28"/>
          <w:lang w:val="nl-NL"/>
        </w:rPr>
        <w:t>Tiểu kết Chương 3</w:t>
      </w:r>
      <w:r w:rsidRPr="00267CE2">
        <w:rPr>
          <w:rFonts w:ascii="Times New Roman" w:hAnsi="Times New Roman" w:cs="Times New Roman"/>
          <w:b w:val="0"/>
          <w:noProof/>
          <w:sz w:val="28"/>
          <w:szCs w:val="28"/>
        </w:rPr>
        <w:tab/>
      </w:r>
      <w:r w:rsidRPr="00267CE2">
        <w:rPr>
          <w:rFonts w:ascii="Times New Roman" w:hAnsi="Times New Roman" w:cs="Times New Roman"/>
          <w:b w:val="0"/>
          <w:noProof/>
          <w:sz w:val="28"/>
          <w:szCs w:val="28"/>
        </w:rPr>
        <w:fldChar w:fldCharType="begin"/>
      </w:r>
      <w:r w:rsidRPr="00267CE2">
        <w:rPr>
          <w:rFonts w:ascii="Times New Roman" w:hAnsi="Times New Roman" w:cs="Times New Roman"/>
          <w:b w:val="0"/>
          <w:noProof/>
          <w:sz w:val="28"/>
          <w:szCs w:val="28"/>
        </w:rPr>
        <w:instrText xml:space="preserve"> PAGEREF _Toc178836397 \h </w:instrText>
      </w:r>
      <w:r w:rsidRPr="00267CE2">
        <w:rPr>
          <w:rFonts w:ascii="Times New Roman" w:hAnsi="Times New Roman" w:cs="Times New Roman"/>
          <w:b w:val="0"/>
          <w:noProof/>
          <w:sz w:val="28"/>
          <w:szCs w:val="28"/>
        </w:rPr>
      </w:r>
      <w:r w:rsidRPr="00267CE2">
        <w:rPr>
          <w:rFonts w:ascii="Times New Roman" w:hAnsi="Times New Roman" w:cs="Times New Roman"/>
          <w:b w:val="0"/>
          <w:noProof/>
          <w:sz w:val="28"/>
          <w:szCs w:val="28"/>
        </w:rPr>
        <w:fldChar w:fldCharType="separate"/>
      </w:r>
      <w:r w:rsidR="000664F5">
        <w:rPr>
          <w:rFonts w:ascii="Times New Roman" w:hAnsi="Times New Roman" w:cs="Times New Roman"/>
          <w:b w:val="0"/>
          <w:noProof/>
          <w:sz w:val="28"/>
          <w:szCs w:val="28"/>
        </w:rPr>
        <w:t>21</w:t>
      </w:r>
      <w:r w:rsidRPr="00267CE2">
        <w:rPr>
          <w:rFonts w:ascii="Times New Roman" w:hAnsi="Times New Roman" w:cs="Times New Roman"/>
          <w:b w:val="0"/>
          <w:noProof/>
          <w:sz w:val="28"/>
          <w:szCs w:val="28"/>
        </w:rPr>
        <w:fldChar w:fldCharType="end"/>
      </w:r>
    </w:p>
    <w:p w14:paraId="23E6FBD5" w14:textId="4994C430"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267CE2">
        <w:rPr>
          <w:rFonts w:ascii="Times New Roman" w:hAnsi="Times New Roman" w:cs="Times New Roman"/>
          <w:noProof/>
          <w:sz w:val="28"/>
          <w:szCs w:val="28"/>
          <w:lang w:val="nl-NL"/>
        </w:rPr>
        <w:t>KẾT LUẬN</w:t>
      </w:r>
      <w:r w:rsidRPr="00267CE2">
        <w:rPr>
          <w:rFonts w:ascii="Times New Roman" w:hAnsi="Times New Roman" w:cs="Times New Roman"/>
          <w:noProof/>
          <w:sz w:val="28"/>
          <w:szCs w:val="28"/>
        </w:rPr>
        <w:tab/>
      </w:r>
      <w:r w:rsidRPr="00267CE2">
        <w:rPr>
          <w:rFonts w:ascii="Times New Roman" w:hAnsi="Times New Roman" w:cs="Times New Roman"/>
          <w:noProof/>
          <w:sz w:val="28"/>
          <w:szCs w:val="28"/>
        </w:rPr>
        <w:fldChar w:fldCharType="begin"/>
      </w:r>
      <w:r w:rsidRPr="00267CE2">
        <w:rPr>
          <w:rFonts w:ascii="Times New Roman" w:hAnsi="Times New Roman" w:cs="Times New Roman"/>
          <w:noProof/>
          <w:sz w:val="28"/>
          <w:szCs w:val="28"/>
        </w:rPr>
        <w:instrText xml:space="preserve"> PAGEREF _Toc178836398 \h </w:instrText>
      </w:r>
      <w:r w:rsidRPr="00267CE2">
        <w:rPr>
          <w:rFonts w:ascii="Times New Roman" w:hAnsi="Times New Roman" w:cs="Times New Roman"/>
          <w:noProof/>
          <w:sz w:val="28"/>
          <w:szCs w:val="28"/>
        </w:rPr>
      </w:r>
      <w:r w:rsidRPr="00267CE2">
        <w:rPr>
          <w:rFonts w:ascii="Times New Roman" w:hAnsi="Times New Roman" w:cs="Times New Roman"/>
          <w:noProof/>
          <w:sz w:val="28"/>
          <w:szCs w:val="28"/>
        </w:rPr>
        <w:fldChar w:fldCharType="separate"/>
      </w:r>
      <w:r w:rsidR="000664F5">
        <w:rPr>
          <w:rFonts w:ascii="Times New Roman" w:hAnsi="Times New Roman" w:cs="Times New Roman"/>
          <w:noProof/>
          <w:sz w:val="28"/>
          <w:szCs w:val="28"/>
        </w:rPr>
        <w:t>22</w:t>
      </w:r>
      <w:r w:rsidRPr="00267CE2">
        <w:rPr>
          <w:rFonts w:ascii="Times New Roman" w:hAnsi="Times New Roman" w:cs="Times New Roman"/>
          <w:noProof/>
          <w:sz w:val="28"/>
          <w:szCs w:val="28"/>
        </w:rPr>
        <w:fldChar w:fldCharType="end"/>
      </w:r>
    </w:p>
    <w:p w14:paraId="6F57E4B5" w14:textId="447D1632" w:rsidR="00267CE2" w:rsidRPr="00267CE2" w:rsidRDefault="00267CE2" w:rsidP="00267CE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r w:rsidRPr="00267CE2">
        <w:rPr>
          <w:rFonts w:ascii="Times New Roman" w:hAnsi="Times New Roman" w:cs="Times New Roman"/>
          <w:noProof/>
          <w:sz w:val="28"/>
          <w:szCs w:val="28"/>
          <w:lang w:val="nl-NL"/>
        </w:rPr>
        <w:t>DANH MỤC TÀI LIỆU THAM KHẢO</w:t>
      </w:r>
      <w:r w:rsidRPr="00267CE2">
        <w:rPr>
          <w:rFonts w:ascii="Times New Roman" w:hAnsi="Times New Roman" w:cs="Times New Roman"/>
          <w:noProof/>
          <w:sz w:val="28"/>
          <w:szCs w:val="28"/>
        </w:rPr>
        <w:tab/>
      </w:r>
      <w:r w:rsidRPr="00267CE2">
        <w:rPr>
          <w:rFonts w:ascii="Times New Roman" w:hAnsi="Times New Roman" w:cs="Times New Roman"/>
          <w:noProof/>
          <w:sz w:val="28"/>
          <w:szCs w:val="28"/>
        </w:rPr>
        <w:fldChar w:fldCharType="begin"/>
      </w:r>
      <w:r w:rsidRPr="00267CE2">
        <w:rPr>
          <w:rFonts w:ascii="Times New Roman" w:hAnsi="Times New Roman" w:cs="Times New Roman"/>
          <w:noProof/>
          <w:sz w:val="28"/>
          <w:szCs w:val="28"/>
        </w:rPr>
        <w:instrText xml:space="preserve"> PAGEREF _Toc178836399 \h </w:instrText>
      </w:r>
      <w:r w:rsidRPr="00267CE2">
        <w:rPr>
          <w:rFonts w:ascii="Times New Roman" w:hAnsi="Times New Roman" w:cs="Times New Roman"/>
          <w:noProof/>
          <w:sz w:val="28"/>
          <w:szCs w:val="28"/>
        </w:rPr>
      </w:r>
      <w:r w:rsidRPr="00267CE2">
        <w:rPr>
          <w:rFonts w:ascii="Times New Roman" w:hAnsi="Times New Roman" w:cs="Times New Roman"/>
          <w:noProof/>
          <w:sz w:val="28"/>
          <w:szCs w:val="28"/>
        </w:rPr>
        <w:fldChar w:fldCharType="separate"/>
      </w:r>
      <w:r w:rsidR="000664F5">
        <w:rPr>
          <w:rFonts w:ascii="Times New Roman" w:hAnsi="Times New Roman" w:cs="Times New Roman"/>
          <w:noProof/>
          <w:sz w:val="28"/>
          <w:szCs w:val="28"/>
        </w:rPr>
        <w:t>23</w:t>
      </w:r>
      <w:r w:rsidRPr="00267CE2">
        <w:rPr>
          <w:rFonts w:ascii="Times New Roman" w:hAnsi="Times New Roman" w:cs="Times New Roman"/>
          <w:noProof/>
          <w:sz w:val="28"/>
          <w:szCs w:val="28"/>
        </w:rPr>
        <w:fldChar w:fldCharType="end"/>
      </w:r>
    </w:p>
    <w:p w14:paraId="3E907814" w14:textId="5517CD21" w:rsidR="00EC041B" w:rsidRPr="00267CE2" w:rsidRDefault="00EC041B" w:rsidP="00267CE2">
      <w:pPr>
        <w:tabs>
          <w:tab w:val="left" w:pos="993"/>
          <w:tab w:val="left" w:pos="1170"/>
        </w:tabs>
        <w:spacing w:after="0" w:line="360" w:lineRule="auto"/>
        <w:jc w:val="both"/>
        <w:rPr>
          <w:rFonts w:ascii="Times New Roman" w:hAnsi="Times New Roman" w:cs="Times New Roman"/>
          <w:iCs/>
          <w:sz w:val="28"/>
          <w:szCs w:val="28"/>
          <w:lang w:val="pl-PL"/>
        </w:rPr>
      </w:pPr>
      <w:r w:rsidRPr="00267CE2">
        <w:rPr>
          <w:rFonts w:ascii="Times New Roman" w:hAnsi="Times New Roman" w:cs="Times New Roman"/>
          <w:iCs/>
          <w:sz w:val="28"/>
          <w:szCs w:val="28"/>
        </w:rPr>
        <w:fldChar w:fldCharType="end"/>
      </w:r>
    </w:p>
    <w:p w14:paraId="71A53B00" w14:textId="77777777" w:rsidR="00966E52" w:rsidRPr="00912C2C" w:rsidRDefault="00966E52" w:rsidP="00966E52">
      <w:pPr>
        <w:spacing w:after="0" w:line="240" w:lineRule="auto"/>
        <w:jc w:val="both"/>
        <w:rPr>
          <w:rFonts w:asciiTheme="majorHAnsi" w:hAnsiTheme="majorHAnsi" w:cstheme="majorHAnsi"/>
          <w:iCs/>
          <w:sz w:val="28"/>
          <w:szCs w:val="28"/>
          <w:lang w:val="pl-PL"/>
        </w:rPr>
      </w:pPr>
      <w:r w:rsidRPr="00912C2C">
        <w:rPr>
          <w:rFonts w:asciiTheme="majorHAnsi" w:hAnsiTheme="majorHAnsi" w:cstheme="majorHAnsi"/>
          <w:iCs/>
          <w:sz w:val="28"/>
          <w:szCs w:val="28"/>
          <w:lang w:val="pl-PL"/>
        </w:rPr>
        <w:br w:type="page"/>
      </w:r>
    </w:p>
    <w:p w14:paraId="1B115F85" w14:textId="77777777" w:rsidR="00966E52" w:rsidRPr="00824613" w:rsidRDefault="00966E52" w:rsidP="00966E52">
      <w:pPr>
        <w:tabs>
          <w:tab w:val="left" w:pos="993"/>
        </w:tabs>
        <w:spacing w:after="0" w:line="240" w:lineRule="auto"/>
        <w:ind w:firstLine="567"/>
        <w:jc w:val="both"/>
        <w:rPr>
          <w:rFonts w:asciiTheme="majorHAnsi" w:hAnsiTheme="majorHAnsi" w:cstheme="majorHAnsi"/>
          <w:b/>
          <w:sz w:val="28"/>
          <w:szCs w:val="28"/>
          <w:lang w:val="pl-PL"/>
        </w:rPr>
      </w:pPr>
    </w:p>
    <w:p w14:paraId="048A41CB" w14:textId="77777777" w:rsidR="00966E52" w:rsidRPr="00824613" w:rsidRDefault="00966E52" w:rsidP="000664F5">
      <w:pPr>
        <w:tabs>
          <w:tab w:val="left" w:pos="993"/>
        </w:tabs>
        <w:spacing w:after="0" w:line="240" w:lineRule="auto"/>
        <w:ind w:firstLine="567"/>
        <w:jc w:val="center"/>
        <w:rPr>
          <w:rFonts w:asciiTheme="majorHAnsi" w:hAnsiTheme="majorHAnsi" w:cstheme="majorHAnsi"/>
          <w:b/>
          <w:sz w:val="28"/>
          <w:szCs w:val="28"/>
          <w:lang w:val="nl-NL"/>
        </w:rPr>
      </w:pPr>
      <w:r w:rsidRPr="00824613">
        <w:rPr>
          <w:rFonts w:asciiTheme="majorHAnsi" w:hAnsiTheme="majorHAnsi" w:cstheme="majorHAnsi"/>
          <w:b/>
          <w:sz w:val="28"/>
          <w:szCs w:val="28"/>
          <w:lang w:val="nl-NL"/>
        </w:rPr>
        <w:t>DANH MỤC TỪ VIẾT TẮT</w:t>
      </w:r>
      <w:bookmarkStart w:id="4" w:name="_GoBack"/>
      <w:bookmarkEnd w:id="4"/>
    </w:p>
    <w:tbl>
      <w:tblPr>
        <w:tblStyle w:val="TableGrid"/>
        <w:tblW w:w="0" w:type="auto"/>
        <w:tblLook w:val="04A0" w:firstRow="1" w:lastRow="0" w:firstColumn="1" w:lastColumn="0" w:noHBand="0" w:noVBand="1"/>
      </w:tblPr>
      <w:tblGrid>
        <w:gridCol w:w="1910"/>
        <w:gridCol w:w="3045"/>
        <w:gridCol w:w="4062"/>
      </w:tblGrid>
      <w:tr w:rsidR="00824613" w:rsidRPr="00824613" w14:paraId="75EF993B" w14:textId="77777777" w:rsidTr="00CE3C2B">
        <w:tc>
          <w:tcPr>
            <w:tcW w:w="1910" w:type="dxa"/>
          </w:tcPr>
          <w:p w14:paraId="470ABF5E" w14:textId="77777777" w:rsidR="00966E52" w:rsidRPr="00824613" w:rsidRDefault="00966E52" w:rsidP="00CE3C2B">
            <w:pPr>
              <w:tabs>
                <w:tab w:val="left" w:pos="993"/>
              </w:tabs>
              <w:spacing w:after="0" w:line="240" w:lineRule="auto"/>
              <w:ind w:firstLine="567"/>
              <w:jc w:val="both"/>
              <w:rPr>
                <w:rFonts w:asciiTheme="majorHAnsi" w:hAnsiTheme="majorHAnsi" w:cstheme="majorHAnsi"/>
                <w:b/>
                <w:sz w:val="28"/>
                <w:szCs w:val="28"/>
              </w:rPr>
            </w:pPr>
            <w:r w:rsidRPr="00824613">
              <w:rPr>
                <w:rFonts w:asciiTheme="majorHAnsi" w:hAnsiTheme="majorHAnsi" w:cstheme="majorHAnsi"/>
                <w:b/>
                <w:sz w:val="28"/>
                <w:szCs w:val="28"/>
              </w:rPr>
              <w:t>STT</w:t>
            </w:r>
          </w:p>
        </w:tc>
        <w:tc>
          <w:tcPr>
            <w:tcW w:w="3045" w:type="dxa"/>
          </w:tcPr>
          <w:p w14:paraId="025C62F4" w14:textId="77777777" w:rsidR="00966E52" w:rsidRPr="00824613" w:rsidRDefault="00966E52" w:rsidP="00CE3C2B">
            <w:pPr>
              <w:tabs>
                <w:tab w:val="left" w:pos="993"/>
              </w:tabs>
              <w:spacing w:after="0" w:line="240" w:lineRule="auto"/>
              <w:ind w:firstLine="567"/>
              <w:jc w:val="both"/>
              <w:rPr>
                <w:rFonts w:asciiTheme="majorHAnsi" w:hAnsiTheme="majorHAnsi" w:cstheme="majorHAnsi"/>
                <w:b/>
                <w:sz w:val="28"/>
                <w:szCs w:val="28"/>
              </w:rPr>
            </w:pPr>
            <w:r w:rsidRPr="00824613">
              <w:rPr>
                <w:rFonts w:asciiTheme="majorHAnsi" w:hAnsiTheme="majorHAnsi" w:cstheme="majorHAnsi"/>
                <w:b/>
                <w:sz w:val="28"/>
                <w:szCs w:val="28"/>
              </w:rPr>
              <w:t>Từ viết tắt</w:t>
            </w:r>
          </w:p>
        </w:tc>
        <w:tc>
          <w:tcPr>
            <w:tcW w:w="4062" w:type="dxa"/>
          </w:tcPr>
          <w:p w14:paraId="2D4CCA09" w14:textId="77777777" w:rsidR="00966E52" w:rsidRPr="00824613" w:rsidRDefault="00966E52" w:rsidP="00CE3C2B">
            <w:pPr>
              <w:tabs>
                <w:tab w:val="left" w:pos="993"/>
              </w:tabs>
              <w:spacing w:after="0" w:line="240" w:lineRule="auto"/>
              <w:ind w:firstLine="567"/>
              <w:jc w:val="both"/>
              <w:rPr>
                <w:rFonts w:asciiTheme="majorHAnsi" w:hAnsiTheme="majorHAnsi" w:cstheme="majorHAnsi"/>
                <w:b/>
                <w:sz w:val="28"/>
                <w:szCs w:val="28"/>
              </w:rPr>
            </w:pPr>
            <w:r w:rsidRPr="00824613">
              <w:rPr>
                <w:rFonts w:asciiTheme="majorHAnsi" w:hAnsiTheme="majorHAnsi" w:cstheme="majorHAnsi"/>
                <w:b/>
                <w:sz w:val="28"/>
                <w:szCs w:val="28"/>
              </w:rPr>
              <w:t>Giải thích</w:t>
            </w:r>
          </w:p>
        </w:tc>
      </w:tr>
      <w:tr w:rsidR="00824613" w:rsidRPr="00824613" w14:paraId="007DC21B" w14:textId="77777777" w:rsidTr="00CE3C2B">
        <w:tc>
          <w:tcPr>
            <w:tcW w:w="1910" w:type="dxa"/>
          </w:tcPr>
          <w:p w14:paraId="03D654BD"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1</w:t>
            </w:r>
          </w:p>
        </w:tc>
        <w:tc>
          <w:tcPr>
            <w:tcW w:w="3045" w:type="dxa"/>
          </w:tcPr>
          <w:p w14:paraId="507D8424"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DNTN</w:t>
            </w:r>
          </w:p>
        </w:tc>
        <w:tc>
          <w:tcPr>
            <w:tcW w:w="4062" w:type="dxa"/>
          </w:tcPr>
          <w:p w14:paraId="7A433CBB"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Doanh nghiệp tư nhân</w:t>
            </w:r>
          </w:p>
        </w:tc>
      </w:tr>
      <w:tr w:rsidR="00824613" w:rsidRPr="00824613" w14:paraId="3F0BE598" w14:textId="77777777" w:rsidTr="00CE3C2B">
        <w:tc>
          <w:tcPr>
            <w:tcW w:w="1910" w:type="dxa"/>
          </w:tcPr>
          <w:p w14:paraId="738C3622"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2</w:t>
            </w:r>
          </w:p>
        </w:tc>
        <w:tc>
          <w:tcPr>
            <w:tcW w:w="3045" w:type="dxa"/>
          </w:tcPr>
          <w:p w14:paraId="6505BC9F"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DN</w:t>
            </w:r>
          </w:p>
        </w:tc>
        <w:tc>
          <w:tcPr>
            <w:tcW w:w="4062" w:type="dxa"/>
          </w:tcPr>
          <w:p w14:paraId="28221853"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Doanh nghiệp</w:t>
            </w:r>
          </w:p>
        </w:tc>
      </w:tr>
      <w:tr w:rsidR="00824613" w:rsidRPr="00824613" w14:paraId="2C904838" w14:textId="77777777" w:rsidTr="00CE3C2B">
        <w:tc>
          <w:tcPr>
            <w:tcW w:w="1910" w:type="dxa"/>
          </w:tcPr>
          <w:p w14:paraId="4673CFF6"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3</w:t>
            </w:r>
          </w:p>
        </w:tc>
        <w:tc>
          <w:tcPr>
            <w:tcW w:w="3045" w:type="dxa"/>
          </w:tcPr>
          <w:p w14:paraId="63FDDEBE"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CTCP</w:t>
            </w:r>
          </w:p>
        </w:tc>
        <w:tc>
          <w:tcPr>
            <w:tcW w:w="4062" w:type="dxa"/>
          </w:tcPr>
          <w:p w14:paraId="1D56F8B7"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Công ty cổ phần</w:t>
            </w:r>
          </w:p>
        </w:tc>
      </w:tr>
      <w:tr w:rsidR="00824613" w:rsidRPr="00824613" w14:paraId="180C1FCB" w14:textId="77777777" w:rsidTr="00CE3C2B">
        <w:tc>
          <w:tcPr>
            <w:tcW w:w="1910" w:type="dxa"/>
          </w:tcPr>
          <w:p w14:paraId="362F479D"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4</w:t>
            </w:r>
          </w:p>
        </w:tc>
        <w:tc>
          <w:tcPr>
            <w:tcW w:w="3045" w:type="dxa"/>
          </w:tcPr>
          <w:p w14:paraId="4EDB1F83"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KTTN</w:t>
            </w:r>
          </w:p>
        </w:tc>
        <w:tc>
          <w:tcPr>
            <w:tcW w:w="4062" w:type="dxa"/>
          </w:tcPr>
          <w:p w14:paraId="4754B763"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Kinh tế tư nhân</w:t>
            </w:r>
          </w:p>
        </w:tc>
      </w:tr>
      <w:tr w:rsidR="00824613" w:rsidRPr="00824613" w14:paraId="69E077A2" w14:textId="77777777" w:rsidTr="00CE3C2B">
        <w:tc>
          <w:tcPr>
            <w:tcW w:w="1910" w:type="dxa"/>
          </w:tcPr>
          <w:p w14:paraId="242C6585"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5</w:t>
            </w:r>
          </w:p>
        </w:tc>
        <w:tc>
          <w:tcPr>
            <w:tcW w:w="3045" w:type="dxa"/>
          </w:tcPr>
          <w:p w14:paraId="563F70B0"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LDN</w:t>
            </w:r>
          </w:p>
        </w:tc>
        <w:tc>
          <w:tcPr>
            <w:tcW w:w="4062" w:type="dxa"/>
          </w:tcPr>
          <w:p w14:paraId="5AD2F3D1"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Luật Doanh nghiệp</w:t>
            </w:r>
          </w:p>
        </w:tc>
      </w:tr>
      <w:tr w:rsidR="00824613" w:rsidRPr="00824613" w14:paraId="28158BB3" w14:textId="77777777" w:rsidTr="00CE3C2B">
        <w:tc>
          <w:tcPr>
            <w:tcW w:w="1910" w:type="dxa"/>
          </w:tcPr>
          <w:p w14:paraId="635A7278"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6</w:t>
            </w:r>
          </w:p>
        </w:tc>
        <w:tc>
          <w:tcPr>
            <w:tcW w:w="3045" w:type="dxa"/>
          </w:tcPr>
          <w:p w14:paraId="1FE63FA9"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LĐT</w:t>
            </w:r>
          </w:p>
        </w:tc>
        <w:tc>
          <w:tcPr>
            <w:tcW w:w="4062" w:type="dxa"/>
          </w:tcPr>
          <w:p w14:paraId="5F24F69B" w14:textId="77777777" w:rsidR="00966E52" w:rsidRPr="00824613" w:rsidRDefault="00966E52" w:rsidP="00CE3C2B">
            <w:pPr>
              <w:tabs>
                <w:tab w:val="left" w:pos="993"/>
              </w:tabs>
              <w:spacing w:after="0" w:line="240" w:lineRule="auto"/>
              <w:ind w:firstLine="567"/>
              <w:jc w:val="both"/>
              <w:rPr>
                <w:rFonts w:asciiTheme="majorHAnsi" w:hAnsiTheme="majorHAnsi" w:cstheme="majorHAnsi"/>
                <w:bCs/>
                <w:sz w:val="28"/>
                <w:szCs w:val="28"/>
              </w:rPr>
            </w:pPr>
            <w:r w:rsidRPr="00824613">
              <w:rPr>
                <w:rFonts w:asciiTheme="majorHAnsi" w:hAnsiTheme="majorHAnsi" w:cstheme="majorHAnsi"/>
                <w:bCs/>
                <w:sz w:val="28"/>
                <w:szCs w:val="28"/>
              </w:rPr>
              <w:t>Luật Đầu tư</w:t>
            </w:r>
          </w:p>
        </w:tc>
      </w:tr>
    </w:tbl>
    <w:p w14:paraId="5D9D2160" w14:textId="6722ED5F" w:rsidR="00966E52" w:rsidRPr="00824613" w:rsidRDefault="00966E52" w:rsidP="00966E52">
      <w:pPr>
        <w:tabs>
          <w:tab w:val="left" w:pos="993"/>
        </w:tabs>
        <w:spacing w:after="0" w:line="240" w:lineRule="auto"/>
        <w:ind w:firstLine="567"/>
        <w:jc w:val="both"/>
        <w:rPr>
          <w:rFonts w:asciiTheme="majorHAnsi" w:hAnsiTheme="majorHAnsi" w:cstheme="majorHAnsi"/>
          <w:b/>
          <w:sz w:val="28"/>
          <w:szCs w:val="28"/>
        </w:rPr>
      </w:pPr>
    </w:p>
    <w:p w14:paraId="475B7B4B" w14:textId="04C76CCA" w:rsidR="00EC041B" w:rsidRPr="00824613" w:rsidRDefault="00EC041B" w:rsidP="004C7C59">
      <w:pPr>
        <w:tabs>
          <w:tab w:val="left" w:pos="993"/>
          <w:tab w:val="left" w:pos="1170"/>
        </w:tabs>
        <w:spacing w:after="0" w:line="240" w:lineRule="auto"/>
        <w:ind w:firstLine="567"/>
        <w:jc w:val="both"/>
        <w:rPr>
          <w:rFonts w:asciiTheme="majorHAnsi" w:hAnsiTheme="majorHAnsi" w:cstheme="majorHAnsi"/>
          <w:i/>
          <w:iCs/>
          <w:sz w:val="28"/>
          <w:szCs w:val="28"/>
        </w:rPr>
      </w:pPr>
      <w:r w:rsidRPr="00824613">
        <w:rPr>
          <w:rFonts w:asciiTheme="majorHAnsi" w:hAnsiTheme="majorHAnsi" w:cstheme="majorHAnsi"/>
          <w:i/>
          <w:iCs/>
          <w:sz w:val="28"/>
          <w:szCs w:val="28"/>
        </w:rPr>
        <w:br w:type="page"/>
      </w:r>
    </w:p>
    <w:p w14:paraId="1B95D8E5" w14:textId="77777777" w:rsidR="00EC041B" w:rsidRPr="00824613" w:rsidRDefault="00EC041B" w:rsidP="004C7C59">
      <w:pPr>
        <w:tabs>
          <w:tab w:val="left" w:pos="993"/>
          <w:tab w:val="left" w:pos="1170"/>
        </w:tabs>
        <w:spacing w:after="0" w:line="240" w:lineRule="auto"/>
        <w:ind w:firstLine="567"/>
        <w:jc w:val="both"/>
        <w:rPr>
          <w:rFonts w:asciiTheme="majorHAnsi" w:hAnsiTheme="majorHAnsi" w:cstheme="majorHAnsi"/>
          <w:i/>
          <w:iCs/>
          <w:sz w:val="28"/>
          <w:szCs w:val="28"/>
        </w:rPr>
        <w:sectPr w:rsidR="00EC041B" w:rsidRPr="00824613" w:rsidSect="00824613">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81"/>
        </w:sectPr>
      </w:pPr>
    </w:p>
    <w:p w14:paraId="691F24B4" w14:textId="79C706B4" w:rsidR="00EC041B" w:rsidRPr="00824613" w:rsidRDefault="00EC041B" w:rsidP="004C7C59">
      <w:pPr>
        <w:pStyle w:val="Heading1"/>
        <w:numPr>
          <w:ilvl w:val="0"/>
          <w:numId w:val="0"/>
        </w:numPr>
        <w:tabs>
          <w:tab w:val="left" w:pos="142"/>
          <w:tab w:val="left" w:pos="426"/>
          <w:tab w:val="left" w:pos="993"/>
        </w:tabs>
        <w:spacing w:before="0" w:after="0" w:line="240" w:lineRule="auto"/>
        <w:rPr>
          <w:rFonts w:asciiTheme="majorHAnsi" w:hAnsiTheme="majorHAnsi" w:cstheme="majorHAnsi"/>
          <w:lang w:val="af-ZA"/>
        </w:rPr>
      </w:pPr>
      <w:bookmarkStart w:id="5" w:name="_Toc135235950"/>
      <w:bookmarkStart w:id="6" w:name="_Toc154481543"/>
      <w:bookmarkStart w:id="7" w:name="_Toc178836346"/>
      <w:r w:rsidRPr="00824613">
        <w:rPr>
          <w:rFonts w:asciiTheme="majorHAnsi" w:hAnsiTheme="majorHAnsi" w:cstheme="majorHAnsi"/>
          <w:lang w:val="af-ZA"/>
        </w:rPr>
        <w:lastRenderedPageBreak/>
        <w:t>PHẦN MỞ ĐẦU</w:t>
      </w:r>
      <w:bookmarkEnd w:id="0"/>
      <w:bookmarkEnd w:id="1"/>
      <w:bookmarkEnd w:id="5"/>
      <w:bookmarkEnd w:id="6"/>
      <w:bookmarkEnd w:id="7"/>
    </w:p>
    <w:p w14:paraId="6ACFECEC" w14:textId="77777777" w:rsidR="00EC041B" w:rsidRPr="00824613" w:rsidRDefault="00EC041B" w:rsidP="004C7C59">
      <w:pPr>
        <w:pStyle w:val="Heading1"/>
        <w:numPr>
          <w:ilvl w:val="0"/>
          <w:numId w:val="0"/>
        </w:numPr>
        <w:tabs>
          <w:tab w:val="left" w:pos="142"/>
          <w:tab w:val="left" w:pos="426"/>
          <w:tab w:val="left" w:pos="993"/>
        </w:tabs>
        <w:spacing w:before="0" w:after="0" w:line="240" w:lineRule="auto"/>
        <w:ind w:firstLine="567"/>
        <w:jc w:val="both"/>
        <w:rPr>
          <w:rFonts w:asciiTheme="majorHAnsi" w:hAnsiTheme="majorHAnsi" w:cstheme="majorHAnsi"/>
          <w:lang w:val="af-ZA"/>
        </w:rPr>
      </w:pPr>
      <w:bookmarkStart w:id="8" w:name="_Toc61822206"/>
      <w:bookmarkStart w:id="9" w:name="_Toc66836773"/>
      <w:bookmarkStart w:id="10" w:name="_Toc135235951"/>
      <w:bookmarkStart w:id="11" w:name="_Toc154481544"/>
      <w:bookmarkStart w:id="12" w:name="_Toc178836347"/>
      <w:r w:rsidRPr="00824613">
        <w:rPr>
          <w:rFonts w:asciiTheme="majorHAnsi" w:hAnsiTheme="majorHAnsi" w:cstheme="majorHAnsi"/>
          <w:lang w:val="af-ZA"/>
        </w:rPr>
        <w:t>1. Tính cấp thiết về việc nghiên cứu đề án</w:t>
      </w:r>
      <w:bookmarkStart w:id="13" w:name="page7"/>
      <w:bookmarkEnd w:id="8"/>
      <w:bookmarkEnd w:id="9"/>
      <w:bookmarkEnd w:id="10"/>
      <w:bookmarkEnd w:id="11"/>
      <w:bookmarkEnd w:id="12"/>
      <w:bookmarkEnd w:id="13"/>
    </w:p>
    <w:p w14:paraId="19B4190A" w14:textId="4D8A61EB" w:rsidR="00EC041B" w:rsidRPr="00824613" w:rsidRDefault="009267E0" w:rsidP="004C7C59">
      <w:pPr>
        <w:tabs>
          <w:tab w:val="left" w:pos="993"/>
        </w:tabs>
        <w:spacing w:after="0" w:line="240" w:lineRule="auto"/>
        <w:ind w:firstLine="567"/>
        <w:jc w:val="both"/>
        <w:rPr>
          <w:rFonts w:asciiTheme="majorHAnsi" w:hAnsiTheme="majorHAnsi" w:cstheme="majorHAnsi"/>
          <w:sz w:val="28"/>
          <w:szCs w:val="28"/>
          <w:lang w:val="af-ZA"/>
        </w:rPr>
      </w:pPr>
      <w:r w:rsidRPr="00824613">
        <w:rPr>
          <w:rFonts w:asciiTheme="majorHAnsi" w:hAnsiTheme="majorHAnsi" w:cstheme="majorHAnsi"/>
          <w:bCs/>
          <w:sz w:val="28"/>
          <w:szCs w:val="28"/>
          <w:lang w:val="vi-VN"/>
        </w:rPr>
        <w:t>Trải qua gần 40 năm đổi mới, nước ta đã chuyển từ nền kinh tế kế hoạch hóa tập trung quan liêu bao cấp sang nền kinh tế thị trường định hướng xã hội chủ nghĩa. Trên quỹ đạo chuyển động của nền kinh tế này, các thành phần: kinh tế nhà nước, kinh tế tập thể, kinh tế tư nhân và kinh tế có vốn đầu tư nước ngoài có địa vị pháp lý bình đẳng, hợp tác và cạnh tranh theo pháp luật. Trong quá trình phát triển của nền kinh tế Việt Nam hiện nay, việc huy động các thành phần kinh tế, loại hình kinh tế trên các lĩnh vực, trong đó có loại hình kinh tế tư nhân rất quan trọng, việc thu hút được nhiều vốn đầu tư từ loại hình này góp phần để phát triển đất nước, đưa đất nước thoát khỏi cảnh nghèo nàn lạc hậu là nhu cầu khách quan, cần thiết. Ngay trong Nghị quyết Trung ương 5 khóa XII đã chỉ rõ, kinh tế tư nhân là một động lực quan trọng để phát triển kinh tế, vì vậy, cần phải tiếp tục hoàn thiện thể chế, tạo thuận lợi phát triển khu vực kinh tế tư nhân, thúc đẩy hình thành và phát triển các tập đoàn kinh tế tư nhân mạnh, có công nghệ hiện đại, năng lực quản trị tiên tiến. Hoàn thiện chính sách hỗ trợ phát triển doanh nghiệp nhỏ và vừa.</w:t>
      </w:r>
      <w:r w:rsidR="00213F9B" w:rsidRPr="00824613">
        <w:rPr>
          <w:rFonts w:asciiTheme="majorHAnsi" w:hAnsiTheme="majorHAnsi" w:cstheme="majorHAnsi"/>
          <w:bCs/>
          <w:sz w:val="28"/>
          <w:szCs w:val="28"/>
          <w:lang w:val="vi-VN"/>
        </w:rPr>
        <w:t xml:space="preserve"> Chính</w:t>
      </w:r>
      <w:r w:rsidR="00EC041B" w:rsidRPr="00824613">
        <w:rPr>
          <w:rFonts w:asciiTheme="majorHAnsi" w:hAnsiTheme="majorHAnsi" w:cstheme="majorHAnsi"/>
          <w:sz w:val="28"/>
          <w:szCs w:val="28"/>
          <w:lang w:val="af-ZA"/>
        </w:rPr>
        <w:t xml:space="preserve"> sự nhận định đúng đắn chủ trương về sở hữu tư nhân, thành phần KTTN, về vai trò KTTN trong trong cơ cấu nền kinh tế từ đó thúc đẩy nền KTTN phát triển mạnh về số lượng, chất lượng cũng như quy mô trở thành mũi nhọn chiếm tỷ trọng lớn và có vai trò quan trọng làm đầu tàu thúc đẩy phát triển kinh tế đất nước.</w:t>
      </w:r>
    </w:p>
    <w:p w14:paraId="2D3166E8" w14:textId="3A6E97C7" w:rsidR="00EC041B" w:rsidRPr="00824613" w:rsidRDefault="00661754" w:rsidP="004C7C59">
      <w:pPr>
        <w:tabs>
          <w:tab w:val="left" w:pos="993"/>
        </w:tabs>
        <w:spacing w:after="0" w:line="240" w:lineRule="auto"/>
        <w:ind w:firstLine="567"/>
        <w:jc w:val="both"/>
        <w:rPr>
          <w:rFonts w:asciiTheme="majorHAnsi" w:hAnsiTheme="majorHAnsi" w:cstheme="majorHAnsi"/>
          <w:sz w:val="28"/>
          <w:szCs w:val="28"/>
          <w:lang w:val="af-ZA"/>
        </w:rPr>
      </w:pPr>
      <w:r w:rsidRPr="00824613">
        <w:rPr>
          <w:rFonts w:asciiTheme="majorHAnsi" w:hAnsiTheme="majorHAnsi" w:cstheme="majorHAnsi"/>
          <w:sz w:val="28"/>
          <w:szCs w:val="28"/>
          <w:lang w:val="nl-NL"/>
        </w:rPr>
        <w:t xml:space="preserve">Ở Việt Nam, cho đến cuối những năm 80 của thế kỷ trước không có những văn bản pháp luật chính thức công nhận sự tồn tại của các loại hình DNTN ngoài các đơn vị kinh tế quốc doanh và tập thể. Sau khi có Nghị quyết Đại hội Đảng Cộng sản Việt Nam lần thứ VI năm 1986, với chủ trương đổi mới cơ chế quản lý kinh tế, phát triển nền kinh tế hàng hóa nhiều thành phần, nhiều loại hình doanh nghiệp thuộc các hình thức sở hữu với các quy mô khác nhau đã </w:t>
      </w:r>
      <w:r w:rsidR="005E72F0" w:rsidRPr="00824613">
        <w:rPr>
          <w:rFonts w:asciiTheme="majorHAnsi" w:hAnsiTheme="majorHAnsi" w:cstheme="majorHAnsi"/>
          <w:sz w:val="28"/>
          <w:szCs w:val="28"/>
          <w:lang w:val="nl-NL"/>
        </w:rPr>
        <w:t>dần</w:t>
      </w:r>
      <w:r w:rsidRPr="00824613">
        <w:rPr>
          <w:rFonts w:asciiTheme="majorHAnsi" w:hAnsiTheme="majorHAnsi" w:cstheme="majorHAnsi"/>
          <w:sz w:val="28"/>
          <w:szCs w:val="28"/>
          <w:lang w:val="nl-NL"/>
        </w:rPr>
        <w:t xml:space="preserve"> được hình thành và phát triển. DNTN là một trong những loại hình doanh nghiệp xuất hiện sớm nhất trong thời kỳ đổi mới được đánh dấu bằng sự ra đời của </w:t>
      </w:r>
      <w:r w:rsidR="00EC041B" w:rsidRPr="00824613">
        <w:rPr>
          <w:rFonts w:asciiTheme="majorHAnsi" w:hAnsiTheme="majorHAnsi" w:cstheme="majorHAnsi"/>
          <w:sz w:val="28"/>
          <w:szCs w:val="28"/>
          <w:lang w:val="af-ZA"/>
        </w:rPr>
        <w:t xml:space="preserve">hai đạo luật quan trọng là Luật Công ty và Luật </w:t>
      </w:r>
      <w:r w:rsidR="002639C7" w:rsidRPr="00824613">
        <w:rPr>
          <w:rFonts w:asciiTheme="majorHAnsi" w:hAnsiTheme="majorHAnsi" w:cstheme="majorHAnsi"/>
          <w:sz w:val="28"/>
          <w:szCs w:val="28"/>
          <w:lang w:val="af-ZA"/>
        </w:rPr>
        <w:t>DNTN</w:t>
      </w:r>
      <w:r w:rsidR="00EC041B" w:rsidRPr="00824613">
        <w:rPr>
          <w:rFonts w:asciiTheme="majorHAnsi" w:hAnsiTheme="majorHAnsi" w:cstheme="majorHAnsi"/>
          <w:sz w:val="28"/>
          <w:szCs w:val="28"/>
          <w:lang w:val="af-ZA"/>
        </w:rPr>
        <w:t xml:space="preserve"> 1990. Đây là nền móng quan trọng tạo nên cơ sở pháp lý đầu tiên cho sự phát triển của các DNTN. Sau này hai đạo luật trên được thay thế và hoàn thiện bởi </w:t>
      </w:r>
      <w:r w:rsidR="0065575F" w:rsidRPr="00824613">
        <w:rPr>
          <w:rFonts w:asciiTheme="majorHAnsi" w:hAnsiTheme="majorHAnsi" w:cstheme="majorHAnsi"/>
          <w:sz w:val="28"/>
          <w:szCs w:val="28"/>
          <w:lang w:val="af-ZA"/>
        </w:rPr>
        <w:t>LDN</w:t>
      </w:r>
      <w:r w:rsidR="00EC041B" w:rsidRPr="00824613">
        <w:rPr>
          <w:rFonts w:asciiTheme="majorHAnsi" w:hAnsiTheme="majorHAnsi" w:cstheme="majorHAnsi"/>
          <w:sz w:val="28"/>
          <w:szCs w:val="28"/>
          <w:lang w:val="af-ZA"/>
        </w:rPr>
        <w:t xml:space="preserve"> 1999, </w:t>
      </w:r>
      <w:r w:rsidR="0065575F" w:rsidRPr="00824613">
        <w:rPr>
          <w:rFonts w:asciiTheme="majorHAnsi" w:hAnsiTheme="majorHAnsi" w:cstheme="majorHAnsi"/>
          <w:sz w:val="28"/>
          <w:szCs w:val="28"/>
          <w:lang w:val="af-ZA"/>
        </w:rPr>
        <w:t>LDN</w:t>
      </w:r>
      <w:r w:rsidR="00EC041B" w:rsidRPr="00824613">
        <w:rPr>
          <w:rFonts w:asciiTheme="majorHAnsi" w:hAnsiTheme="majorHAnsi" w:cstheme="majorHAnsi"/>
          <w:sz w:val="28"/>
          <w:szCs w:val="28"/>
          <w:lang w:val="af-ZA"/>
        </w:rPr>
        <w:t xml:space="preserve"> 2005, </w:t>
      </w:r>
      <w:r w:rsidR="0065575F" w:rsidRPr="00824613">
        <w:rPr>
          <w:rFonts w:asciiTheme="majorHAnsi" w:hAnsiTheme="majorHAnsi" w:cstheme="majorHAnsi"/>
          <w:sz w:val="28"/>
          <w:szCs w:val="28"/>
          <w:lang w:val="af-ZA"/>
        </w:rPr>
        <w:t>LDN</w:t>
      </w:r>
      <w:r w:rsidR="00EC041B" w:rsidRPr="00824613">
        <w:rPr>
          <w:rFonts w:asciiTheme="majorHAnsi" w:hAnsiTheme="majorHAnsi" w:cstheme="majorHAnsi"/>
          <w:sz w:val="28"/>
          <w:szCs w:val="28"/>
          <w:lang w:val="af-ZA"/>
        </w:rPr>
        <w:t xml:space="preserve"> 2014 và gần đây nhất là </w:t>
      </w:r>
      <w:r w:rsidR="0065575F" w:rsidRPr="00824613">
        <w:rPr>
          <w:rFonts w:asciiTheme="majorHAnsi" w:hAnsiTheme="majorHAnsi" w:cstheme="majorHAnsi"/>
          <w:sz w:val="28"/>
          <w:szCs w:val="28"/>
          <w:lang w:val="af-ZA"/>
        </w:rPr>
        <w:t>LDN</w:t>
      </w:r>
      <w:r w:rsidR="00EC041B" w:rsidRPr="00824613">
        <w:rPr>
          <w:rFonts w:asciiTheme="majorHAnsi" w:hAnsiTheme="majorHAnsi" w:cstheme="majorHAnsi"/>
          <w:sz w:val="28"/>
          <w:szCs w:val="28"/>
          <w:lang w:val="af-ZA"/>
        </w:rPr>
        <w:t xml:space="preserve"> 2020. </w:t>
      </w:r>
      <w:r w:rsidR="007C2148" w:rsidRPr="00824613">
        <w:rPr>
          <w:rFonts w:asciiTheme="majorHAnsi" w:hAnsiTheme="majorHAnsi" w:cstheme="majorHAnsi"/>
          <w:sz w:val="28"/>
          <w:szCs w:val="28"/>
          <w:lang w:val="af-ZA"/>
        </w:rPr>
        <w:t>Với lợi thế nhỏ gọn, dễ vận hành, quản lý...</w:t>
      </w:r>
      <w:r w:rsidR="00EC041B" w:rsidRPr="00824613">
        <w:rPr>
          <w:rFonts w:asciiTheme="majorHAnsi" w:hAnsiTheme="majorHAnsi" w:cstheme="majorHAnsi"/>
          <w:sz w:val="28"/>
          <w:szCs w:val="28"/>
          <w:lang w:val="af-ZA"/>
        </w:rPr>
        <w:t>DNTN đã đóng góp không nhỏ cho sự phát triển KTTN nói riêng và kinh tế Việt Nam nói chung.</w:t>
      </w:r>
    </w:p>
    <w:p w14:paraId="5B4596B0" w14:textId="1312A07C" w:rsidR="00EC041B" w:rsidRPr="00824613" w:rsidRDefault="00C12AB6" w:rsidP="004C7C59">
      <w:pPr>
        <w:tabs>
          <w:tab w:val="left" w:pos="993"/>
        </w:tabs>
        <w:spacing w:after="0" w:line="240" w:lineRule="auto"/>
        <w:ind w:firstLine="567"/>
        <w:jc w:val="both"/>
        <w:rPr>
          <w:rStyle w:val="fontstyle01"/>
          <w:rFonts w:asciiTheme="majorHAnsi" w:hAnsiTheme="majorHAnsi" w:cstheme="majorHAnsi"/>
          <w:color w:val="auto"/>
          <w:lang w:val="af-ZA"/>
        </w:rPr>
      </w:pPr>
      <w:r w:rsidRPr="00824613">
        <w:rPr>
          <w:rFonts w:asciiTheme="majorHAnsi" w:hAnsiTheme="majorHAnsi" w:cstheme="majorHAnsi"/>
          <w:sz w:val="28"/>
          <w:szCs w:val="28"/>
          <w:lang w:val="af-ZA"/>
        </w:rPr>
        <w:t xml:space="preserve">Pháp luật về </w:t>
      </w:r>
      <w:r w:rsidR="00EC041B" w:rsidRPr="00824613">
        <w:rPr>
          <w:rFonts w:asciiTheme="majorHAnsi" w:hAnsiTheme="majorHAnsi" w:cstheme="majorHAnsi"/>
          <w:sz w:val="28"/>
          <w:szCs w:val="28"/>
          <w:lang w:val="af-ZA"/>
        </w:rPr>
        <w:t xml:space="preserve">DNTN là một trong những đề tài nghiên cứu của nhiều học giả, các nhà nghiên cứu, được khai thác dưới nhiều khía cạnh, góc độ khác nhau. Tuy nhiên, với sự ra đời của </w:t>
      </w:r>
      <w:r w:rsidR="0065575F" w:rsidRPr="00824613">
        <w:rPr>
          <w:rFonts w:asciiTheme="majorHAnsi" w:hAnsiTheme="majorHAnsi" w:cstheme="majorHAnsi"/>
          <w:sz w:val="28"/>
          <w:szCs w:val="28"/>
          <w:lang w:val="af-ZA"/>
        </w:rPr>
        <w:t>LDN</w:t>
      </w:r>
      <w:r w:rsidR="00F841F5" w:rsidRPr="00824613">
        <w:rPr>
          <w:rFonts w:asciiTheme="majorHAnsi" w:hAnsiTheme="majorHAnsi" w:cstheme="majorHAnsi"/>
          <w:sz w:val="28"/>
          <w:szCs w:val="28"/>
          <w:lang w:val="af-ZA"/>
        </w:rPr>
        <w:t xml:space="preserve"> năm</w:t>
      </w:r>
      <w:r w:rsidR="00EC041B" w:rsidRPr="00824613">
        <w:rPr>
          <w:rFonts w:asciiTheme="majorHAnsi" w:hAnsiTheme="majorHAnsi" w:cstheme="majorHAnsi"/>
          <w:sz w:val="28"/>
          <w:szCs w:val="28"/>
          <w:lang w:val="af-ZA"/>
        </w:rPr>
        <w:t xml:space="preserve"> 2020 có hiệu lực ngày 01/01/2021 cùng các </w:t>
      </w:r>
      <w:r w:rsidR="006500A1" w:rsidRPr="00824613">
        <w:rPr>
          <w:rFonts w:asciiTheme="majorHAnsi" w:hAnsiTheme="majorHAnsi" w:cstheme="majorHAnsi"/>
          <w:sz w:val="28"/>
          <w:szCs w:val="28"/>
          <w:lang w:val="af-ZA"/>
        </w:rPr>
        <w:t xml:space="preserve">văn bản hướng dẫn </w:t>
      </w:r>
      <w:r w:rsidR="00EC041B" w:rsidRPr="00824613">
        <w:rPr>
          <w:rFonts w:asciiTheme="majorHAnsi" w:hAnsiTheme="majorHAnsi" w:cstheme="majorHAnsi"/>
          <w:sz w:val="28"/>
          <w:szCs w:val="28"/>
          <w:lang w:val="af-ZA"/>
        </w:rPr>
        <w:t>liên quan</w:t>
      </w:r>
      <w:r w:rsidR="006500A1" w:rsidRPr="00824613">
        <w:rPr>
          <w:rFonts w:asciiTheme="majorHAnsi" w:hAnsiTheme="majorHAnsi" w:cstheme="majorHAnsi"/>
          <w:sz w:val="28"/>
          <w:szCs w:val="28"/>
          <w:lang w:val="af-ZA"/>
        </w:rPr>
        <w:t xml:space="preserve">, vấn đề pháp luật về DNTN </w:t>
      </w:r>
      <w:r w:rsidR="00EC041B" w:rsidRPr="00824613">
        <w:rPr>
          <w:rFonts w:asciiTheme="majorHAnsi" w:hAnsiTheme="majorHAnsi" w:cstheme="majorHAnsi"/>
          <w:sz w:val="28"/>
          <w:szCs w:val="28"/>
          <w:lang w:val="af-ZA"/>
        </w:rPr>
        <w:t>chưa có nhiều các nghiên cứu, đánh giá và bình luận từ cơ sở lý luận đến thực tiễn áp dụng. Do đó, học viên đã chọn đề tài: “</w:t>
      </w:r>
      <w:r w:rsidR="00EC041B" w:rsidRPr="00824613">
        <w:rPr>
          <w:rStyle w:val="fontstyle21"/>
          <w:rFonts w:asciiTheme="majorHAnsi" w:hAnsiTheme="majorHAnsi" w:cstheme="majorHAnsi"/>
          <w:b/>
          <w:color w:val="auto"/>
          <w:lang w:val="af-ZA"/>
        </w:rPr>
        <w:t xml:space="preserve">Pháp luật về </w:t>
      </w:r>
      <w:r w:rsidR="00E17877" w:rsidRPr="00824613">
        <w:rPr>
          <w:rStyle w:val="fontstyle21"/>
          <w:rFonts w:asciiTheme="majorHAnsi" w:hAnsiTheme="majorHAnsi" w:cstheme="majorHAnsi"/>
          <w:b/>
          <w:color w:val="auto"/>
          <w:lang w:val="af-ZA"/>
        </w:rPr>
        <w:t>doanh nghiệp tư nhân</w:t>
      </w:r>
      <w:r w:rsidR="00EC041B" w:rsidRPr="00824613">
        <w:rPr>
          <w:rStyle w:val="fontstyle21"/>
          <w:rFonts w:asciiTheme="majorHAnsi" w:hAnsiTheme="majorHAnsi" w:cstheme="majorHAnsi"/>
          <w:b/>
          <w:color w:val="auto"/>
          <w:lang w:val="af-ZA"/>
        </w:rPr>
        <w:t xml:space="preserve"> ở Việt Nam” </w:t>
      </w:r>
      <w:r w:rsidR="00EC041B" w:rsidRPr="00824613">
        <w:rPr>
          <w:rStyle w:val="fontstyle01"/>
          <w:rFonts w:asciiTheme="majorHAnsi" w:hAnsiTheme="majorHAnsi" w:cstheme="majorHAnsi"/>
          <w:color w:val="auto"/>
          <w:lang w:val="af-ZA"/>
        </w:rPr>
        <w:t>làm đề án thạc sĩ Luật Kinh tế tại Trường Đại học Luật, Đại học Huế.</w:t>
      </w:r>
    </w:p>
    <w:p w14:paraId="17B2D7EC" w14:textId="77777777" w:rsidR="00EC041B" w:rsidRPr="00824613" w:rsidRDefault="00EC041B" w:rsidP="004C7C59">
      <w:pPr>
        <w:pStyle w:val="Heading1"/>
        <w:numPr>
          <w:ilvl w:val="0"/>
          <w:numId w:val="0"/>
        </w:numPr>
        <w:tabs>
          <w:tab w:val="left" w:pos="142"/>
          <w:tab w:val="left" w:pos="426"/>
          <w:tab w:val="left" w:pos="993"/>
        </w:tabs>
        <w:spacing w:before="0" w:after="0" w:line="240" w:lineRule="auto"/>
        <w:ind w:firstLine="567"/>
        <w:jc w:val="both"/>
        <w:rPr>
          <w:rStyle w:val="fontstyle01"/>
          <w:rFonts w:asciiTheme="majorHAnsi" w:hAnsiTheme="majorHAnsi" w:cstheme="majorHAnsi"/>
          <w:b w:val="0"/>
          <w:color w:val="auto"/>
          <w:lang w:val="af-ZA"/>
        </w:rPr>
      </w:pPr>
      <w:bookmarkStart w:id="14" w:name="_Toc61822207"/>
      <w:bookmarkStart w:id="15" w:name="_Toc66836774"/>
      <w:bookmarkStart w:id="16" w:name="_Toc135235952"/>
      <w:bookmarkStart w:id="17" w:name="_Toc154481545"/>
      <w:bookmarkStart w:id="18" w:name="_Toc178836348"/>
      <w:r w:rsidRPr="00824613">
        <w:rPr>
          <w:rStyle w:val="fontstyle01"/>
          <w:rFonts w:asciiTheme="majorHAnsi" w:hAnsiTheme="majorHAnsi" w:cstheme="majorHAnsi"/>
          <w:color w:val="auto"/>
          <w:lang w:val="af-ZA"/>
        </w:rPr>
        <w:t>2. Tình hình nghiên cứu liên quan đến đề án</w:t>
      </w:r>
      <w:bookmarkEnd w:id="14"/>
      <w:bookmarkEnd w:id="15"/>
      <w:bookmarkEnd w:id="16"/>
      <w:bookmarkEnd w:id="17"/>
      <w:bookmarkEnd w:id="18"/>
    </w:p>
    <w:p w14:paraId="4312477C" w14:textId="77777777" w:rsidR="00EC041B" w:rsidRPr="00824613" w:rsidRDefault="00EC041B" w:rsidP="004C7C59">
      <w:pPr>
        <w:tabs>
          <w:tab w:val="left" w:pos="142"/>
          <w:tab w:val="left" w:pos="426"/>
          <w:tab w:val="left" w:pos="993"/>
          <w:tab w:val="left" w:pos="1350"/>
          <w:tab w:val="left" w:pos="1530"/>
          <w:tab w:val="left" w:pos="2520"/>
        </w:tabs>
        <w:spacing w:after="0" w:line="240" w:lineRule="auto"/>
        <w:ind w:firstLine="567"/>
        <w:jc w:val="both"/>
        <w:rPr>
          <w:rFonts w:asciiTheme="majorHAnsi" w:hAnsiTheme="majorHAnsi" w:cstheme="majorHAnsi"/>
          <w:sz w:val="28"/>
          <w:szCs w:val="28"/>
          <w:lang w:val="af-ZA"/>
        </w:rPr>
      </w:pPr>
      <w:bookmarkStart w:id="19" w:name="_Toc61822208"/>
      <w:bookmarkStart w:id="20" w:name="_Toc66836775"/>
      <w:r w:rsidRPr="00824613">
        <w:rPr>
          <w:rFonts w:asciiTheme="majorHAnsi" w:hAnsiTheme="majorHAnsi" w:cstheme="majorHAnsi"/>
          <w:sz w:val="28"/>
          <w:szCs w:val="28"/>
          <w:lang w:val="af-ZA"/>
        </w:rPr>
        <w:t>Thứ nhất, các luận văn,  luận án tiến sĩ</w:t>
      </w:r>
    </w:p>
    <w:p w14:paraId="2F4D3637" w14:textId="02A50190" w:rsidR="00EC041B" w:rsidRPr="00824613" w:rsidRDefault="00EC041B" w:rsidP="004C7C59">
      <w:pPr>
        <w:tabs>
          <w:tab w:val="left" w:pos="142"/>
          <w:tab w:val="left" w:pos="426"/>
          <w:tab w:val="left" w:pos="993"/>
          <w:tab w:val="left" w:pos="1350"/>
          <w:tab w:val="left" w:pos="1530"/>
          <w:tab w:val="left" w:pos="2520"/>
        </w:tabs>
        <w:spacing w:after="0" w:line="240" w:lineRule="auto"/>
        <w:ind w:firstLine="567"/>
        <w:jc w:val="both"/>
        <w:rPr>
          <w:rFonts w:asciiTheme="majorHAnsi" w:hAnsiTheme="majorHAnsi" w:cstheme="majorHAnsi"/>
          <w:sz w:val="28"/>
          <w:szCs w:val="28"/>
          <w:lang w:val="af-ZA"/>
        </w:rPr>
      </w:pPr>
      <w:r w:rsidRPr="00824613">
        <w:rPr>
          <w:rFonts w:asciiTheme="majorHAnsi" w:hAnsiTheme="majorHAnsi" w:cstheme="majorHAnsi"/>
          <w:sz w:val="28"/>
          <w:szCs w:val="28"/>
          <w:lang w:val="af-ZA"/>
        </w:rPr>
        <w:lastRenderedPageBreak/>
        <w:t xml:space="preserve">- Luận văn thạc sĩ </w:t>
      </w:r>
      <w:r w:rsidRPr="00824613">
        <w:rPr>
          <w:rFonts w:asciiTheme="majorHAnsi" w:hAnsiTheme="majorHAnsi" w:cstheme="majorHAnsi"/>
          <w:i/>
          <w:sz w:val="28"/>
          <w:szCs w:val="28"/>
          <w:lang w:val="af-ZA"/>
        </w:rPr>
        <w:t xml:space="preserve">“Pháp luật về </w:t>
      </w:r>
      <w:r w:rsidR="009546D7" w:rsidRPr="00824613">
        <w:rPr>
          <w:rFonts w:asciiTheme="majorHAnsi" w:hAnsiTheme="majorHAnsi" w:cstheme="majorHAnsi"/>
          <w:i/>
          <w:sz w:val="28"/>
          <w:szCs w:val="28"/>
          <w:lang w:val="af-ZA"/>
        </w:rPr>
        <w:t>doanh nghiệp</w:t>
      </w:r>
      <w:r w:rsidR="00F474F4" w:rsidRPr="00824613">
        <w:rPr>
          <w:rFonts w:asciiTheme="majorHAnsi" w:hAnsiTheme="majorHAnsi" w:cstheme="majorHAnsi"/>
          <w:i/>
          <w:sz w:val="28"/>
          <w:szCs w:val="28"/>
          <w:lang w:val="af-ZA"/>
        </w:rPr>
        <w:t xml:space="preserve"> tư nhân</w:t>
      </w:r>
      <w:r w:rsidRPr="00824613">
        <w:rPr>
          <w:rFonts w:asciiTheme="majorHAnsi" w:hAnsiTheme="majorHAnsi" w:cstheme="majorHAnsi"/>
          <w:i/>
          <w:sz w:val="28"/>
          <w:szCs w:val="28"/>
          <w:lang w:val="af-ZA"/>
        </w:rPr>
        <w:t xml:space="preserve"> qua thực tiễn tại tỉnh Quảng trị”</w:t>
      </w:r>
      <w:r w:rsidRPr="00824613">
        <w:rPr>
          <w:rFonts w:asciiTheme="majorHAnsi" w:hAnsiTheme="majorHAnsi" w:cstheme="majorHAnsi"/>
          <w:sz w:val="28"/>
          <w:szCs w:val="28"/>
          <w:lang w:val="af-ZA"/>
        </w:rPr>
        <w:t xml:space="preserve">, Trường Đại học Luật, Đại Học Huế 2020 của tác giả Đoàn Thị Bích Hảo. Luận văn đã phân tích thực trạng pháp luật về </w:t>
      </w:r>
      <w:r w:rsidR="002639C7" w:rsidRPr="00824613">
        <w:rPr>
          <w:rFonts w:asciiTheme="majorHAnsi" w:hAnsiTheme="majorHAnsi" w:cstheme="majorHAnsi"/>
          <w:sz w:val="28"/>
          <w:szCs w:val="28"/>
          <w:lang w:val="af-ZA"/>
        </w:rPr>
        <w:t>DNTN</w:t>
      </w:r>
      <w:r w:rsidRPr="00824613">
        <w:rPr>
          <w:rFonts w:asciiTheme="majorHAnsi" w:hAnsiTheme="majorHAnsi" w:cstheme="majorHAnsi"/>
          <w:sz w:val="28"/>
          <w:szCs w:val="28"/>
          <w:lang w:val="af-ZA"/>
        </w:rPr>
        <w:t xml:space="preserve"> và thực tiễn thực hiện pháp luật; từ đó đề xuất giải hoàn thiện và nâng cao hiệu quả tổ chức thực hiện pháp luật về </w:t>
      </w:r>
      <w:r w:rsidR="002639C7" w:rsidRPr="00824613">
        <w:rPr>
          <w:rFonts w:asciiTheme="majorHAnsi" w:hAnsiTheme="majorHAnsi" w:cstheme="majorHAnsi"/>
          <w:sz w:val="28"/>
          <w:szCs w:val="28"/>
          <w:lang w:val="af-ZA"/>
        </w:rPr>
        <w:t>DNTN</w:t>
      </w:r>
      <w:r w:rsidRPr="00824613">
        <w:rPr>
          <w:rFonts w:asciiTheme="majorHAnsi" w:hAnsiTheme="majorHAnsi" w:cstheme="majorHAnsi"/>
          <w:sz w:val="28"/>
          <w:szCs w:val="28"/>
          <w:lang w:val="af-ZA"/>
        </w:rPr>
        <w:t xml:space="preserve"> trong địa bàn Quảng Trị.</w:t>
      </w:r>
    </w:p>
    <w:p w14:paraId="4025B179" w14:textId="195B21BB" w:rsidR="00EC041B" w:rsidRPr="00824613" w:rsidRDefault="00EC041B" w:rsidP="004C7C59">
      <w:pPr>
        <w:tabs>
          <w:tab w:val="left" w:pos="142"/>
          <w:tab w:val="left" w:pos="426"/>
          <w:tab w:val="left" w:pos="993"/>
          <w:tab w:val="left" w:pos="1350"/>
          <w:tab w:val="left" w:pos="1530"/>
          <w:tab w:val="left" w:pos="2520"/>
        </w:tabs>
        <w:spacing w:after="0" w:line="240" w:lineRule="auto"/>
        <w:ind w:firstLine="567"/>
        <w:jc w:val="both"/>
        <w:rPr>
          <w:rFonts w:asciiTheme="majorHAnsi" w:hAnsiTheme="majorHAnsi" w:cstheme="majorHAnsi"/>
          <w:sz w:val="28"/>
          <w:szCs w:val="28"/>
          <w:lang w:val="af-ZA"/>
        </w:rPr>
      </w:pPr>
      <w:r w:rsidRPr="00824613">
        <w:rPr>
          <w:rFonts w:asciiTheme="majorHAnsi" w:hAnsiTheme="majorHAnsi" w:cstheme="majorHAnsi"/>
          <w:sz w:val="28"/>
          <w:szCs w:val="28"/>
          <w:lang w:val="af-ZA"/>
        </w:rPr>
        <w:t xml:space="preserve">- Luận văn thạc sĩ </w:t>
      </w:r>
      <w:r w:rsidRPr="00824613">
        <w:rPr>
          <w:rFonts w:asciiTheme="majorHAnsi" w:hAnsiTheme="majorHAnsi" w:cstheme="majorHAnsi"/>
          <w:i/>
          <w:sz w:val="28"/>
          <w:szCs w:val="28"/>
          <w:lang w:val="af-ZA"/>
        </w:rPr>
        <w:t>“</w:t>
      </w:r>
      <w:r w:rsidRPr="00824613">
        <w:rPr>
          <w:rFonts w:asciiTheme="majorHAnsi" w:hAnsiTheme="majorHAnsi" w:cstheme="majorHAnsi"/>
          <w:i/>
          <w:iCs/>
          <w:sz w:val="28"/>
          <w:szCs w:val="28"/>
          <w:lang w:val="af-ZA"/>
        </w:rPr>
        <w:t xml:space="preserve">Pháp luật về </w:t>
      </w:r>
      <w:r w:rsidR="00F729B1" w:rsidRPr="00824613">
        <w:rPr>
          <w:rFonts w:asciiTheme="majorHAnsi" w:hAnsiTheme="majorHAnsi" w:cstheme="majorHAnsi"/>
          <w:i/>
          <w:sz w:val="28"/>
          <w:szCs w:val="28"/>
          <w:lang w:val="af-ZA"/>
        </w:rPr>
        <w:t>doanh nghiệp tư nhân</w:t>
      </w:r>
      <w:r w:rsidRPr="00824613">
        <w:rPr>
          <w:rFonts w:asciiTheme="majorHAnsi" w:hAnsiTheme="majorHAnsi" w:cstheme="majorHAnsi"/>
          <w:i/>
          <w:iCs/>
          <w:sz w:val="28"/>
          <w:szCs w:val="28"/>
          <w:lang w:val="af-ZA"/>
        </w:rPr>
        <w:t xml:space="preserve"> tại Việt Nam</w:t>
      </w:r>
      <w:r w:rsidRPr="00824613">
        <w:rPr>
          <w:rFonts w:asciiTheme="majorHAnsi" w:hAnsiTheme="majorHAnsi" w:cstheme="majorHAnsi"/>
          <w:sz w:val="28"/>
          <w:szCs w:val="28"/>
          <w:lang w:val="af-ZA"/>
        </w:rPr>
        <w:t xml:space="preserve">” của tác giả Hồ Xuân Quang tại Trường Đại học Luật Hà Nội năm 2022. Luận văn đã phân tích thực trạng pháp luật về </w:t>
      </w:r>
      <w:r w:rsidR="002639C7" w:rsidRPr="00824613">
        <w:rPr>
          <w:rFonts w:asciiTheme="majorHAnsi" w:hAnsiTheme="majorHAnsi" w:cstheme="majorHAnsi"/>
          <w:sz w:val="28"/>
          <w:szCs w:val="28"/>
          <w:lang w:val="af-ZA"/>
        </w:rPr>
        <w:t>DNTN</w:t>
      </w:r>
      <w:r w:rsidRPr="00824613">
        <w:rPr>
          <w:rFonts w:asciiTheme="majorHAnsi" w:hAnsiTheme="majorHAnsi" w:cstheme="majorHAnsi"/>
          <w:sz w:val="28"/>
          <w:szCs w:val="28"/>
          <w:lang w:val="af-ZA"/>
        </w:rPr>
        <w:t xml:space="preserve"> và thực tiễn thực hiện ở Việt Nam; từ đó đưa ra phương hướng, giải pháp nhằm hoàn thiện pháp luật và nâng cao hiệu quả thực thi pháp luật về vấn đề này.</w:t>
      </w:r>
    </w:p>
    <w:p w14:paraId="01165277" w14:textId="0F39A9F7" w:rsidR="00EC041B" w:rsidRPr="00824613" w:rsidRDefault="00EC041B" w:rsidP="004C7C59">
      <w:pPr>
        <w:tabs>
          <w:tab w:val="left" w:pos="142"/>
          <w:tab w:val="left" w:pos="426"/>
          <w:tab w:val="left" w:pos="993"/>
          <w:tab w:val="left" w:pos="1350"/>
          <w:tab w:val="left" w:pos="1530"/>
          <w:tab w:val="left" w:pos="2520"/>
        </w:tabs>
        <w:spacing w:after="0" w:line="240" w:lineRule="auto"/>
        <w:ind w:firstLine="567"/>
        <w:jc w:val="both"/>
        <w:rPr>
          <w:rFonts w:asciiTheme="majorHAnsi" w:hAnsiTheme="majorHAnsi" w:cstheme="majorHAnsi"/>
          <w:sz w:val="28"/>
          <w:szCs w:val="28"/>
          <w:lang w:val="af-ZA"/>
        </w:rPr>
      </w:pPr>
      <w:r w:rsidRPr="00824613">
        <w:rPr>
          <w:rFonts w:asciiTheme="majorHAnsi" w:hAnsiTheme="majorHAnsi" w:cstheme="majorHAnsi"/>
          <w:sz w:val="28"/>
          <w:szCs w:val="28"/>
          <w:lang w:val="af-ZA"/>
        </w:rPr>
        <w:t xml:space="preserve">- Luận văn thạc sĩ </w:t>
      </w:r>
      <w:r w:rsidRPr="00824613">
        <w:rPr>
          <w:rFonts w:asciiTheme="majorHAnsi" w:hAnsiTheme="majorHAnsi" w:cstheme="majorHAnsi"/>
          <w:i/>
          <w:sz w:val="28"/>
          <w:szCs w:val="28"/>
          <w:lang w:val="af-ZA"/>
        </w:rPr>
        <w:t>“</w:t>
      </w:r>
      <w:r w:rsidRPr="00824613">
        <w:rPr>
          <w:rFonts w:asciiTheme="majorHAnsi" w:hAnsiTheme="majorHAnsi" w:cstheme="majorHAnsi"/>
          <w:i/>
          <w:iCs/>
          <w:sz w:val="28"/>
          <w:szCs w:val="28"/>
          <w:lang w:val="af-ZA"/>
        </w:rPr>
        <w:t xml:space="preserve">Pháp luật về </w:t>
      </w:r>
      <w:r w:rsidR="005F71E8" w:rsidRPr="00824613">
        <w:rPr>
          <w:rFonts w:asciiTheme="majorHAnsi" w:hAnsiTheme="majorHAnsi" w:cstheme="majorHAnsi"/>
          <w:i/>
          <w:sz w:val="28"/>
          <w:szCs w:val="28"/>
          <w:lang w:val="af-ZA"/>
        </w:rPr>
        <w:t>doanh nghiệp tư nhân</w:t>
      </w:r>
      <w:r w:rsidRPr="00824613">
        <w:rPr>
          <w:rFonts w:asciiTheme="majorHAnsi" w:hAnsiTheme="majorHAnsi" w:cstheme="majorHAnsi"/>
          <w:i/>
          <w:iCs/>
          <w:sz w:val="28"/>
          <w:szCs w:val="28"/>
          <w:lang w:val="af-ZA"/>
        </w:rPr>
        <w:t xml:space="preserve"> từ thực tiễn tại tỉnh Lạng Sơn</w:t>
      </w:r>
      <w:r w:rsidRPr="00824613">
        <w:rPr>
          <w:rFonts w:asciiTheme="majorHAnsi" w:hAnsiTheme="majorHAnsi" w:cstheme="majorHAnsi"/>
          <w:sz w:val="28"/>
          <w:szCs w:val="28"/>
          <w:lang w:val="af-ZA"/>
        </w:rPr>
        <w:t xml:space="preserve">” của tác giả Hồ Thu Uyên tại Trường Đại học Luật Hà Nội năm 2019. Luận văn đã phân tích thực trạng pháp luật hiện hành về </w:t>
      </w:r>
      <w:r w:rsidR="002639C7" w:rsidRPr="00824613">
        <w:rPr>
          <w:rFonts w:asciiTheme="majorHAnsi" w:hAnsiTheme="majorHAnsi" w:cstheme="majorHAnsi"/>
          <w:sz w:val="28"/>
          <w:szCs w:val="28"/>
          <w:lang w:val="af-ZA"/>
        </w:rPr>
        <w:t>DNTN</w:t>
      </w:r>
      <w:r w:rsidRPr="00824613">
        <w:rPr>
          <w:rFonts w:asciiTheme="majorHAnsi" w:hAnsiTheme="majorHAnsi" w:cstheme="majorHAnsi"/>
          <w:sz w:val="28"/>
          <w:szCs w:val="28"/>
          <w:lang w:val="af-ZA"/>
        </w:rPr>
        <w:t xml:space="preserve"> và thực tiễn thi hành tại Lạng Sơn; từ đó đề xuất một số giải pháp nhằm hoàn thiện pháp luật và nâng cao hiệu quả thực thi pháp luật về vấn đề này.</w:t>
      </w:r>
    </w:p>
    <w:p w14:paraId="50665B19" w14:textId="3E30DB59" w:rsidR="00EC041B" w:rsidRPr="00824613" w:rsidRDefault="00EC041B" w:rsidP="004C7C59">
      <w:pPr>
        <w:tabs>
          <w:tab w:val="left" w:pos="142"/>
          <w:tab w:val="left" w:pos="426"/>
          <w:tab w:val="left" w:pos="993"/>
          <w:tab w:val="left" w:pos="1350"/>
          <w:tab w:val="left" w:pos="1530"/>
          <w:tab w:val="left" w:pos="2520"/>
        </w:tabs>
        <w:spacing w:after="0" w:line="240" w:lineRule="auto"/>
        <w:ind w:firstLine="567"/>
        <w:jc w:val="both"/>
        <w:rPr>
          <w:rFonts w:asciiTheme="majorHAnsi" w:hAnsiTheme="majorHAnsi" w:cstheme="majorHAnsi"/>
          <w:sz w:val="28"/>
          <w:szCs w:val="28"/>
          <w:lang w:val="af-ZA"/>
        </w:rPr>
      </w:pPr>
      <w:r w:rsidRPr="00824613">
        <w:rPr>
          <w:rFonts w:asciiTheme="majorHAnsi" w:hAnsiTheme="majorHAnsi" w:cstheme="majorHAnsi"/>
          <w:sz w:val="28"/>
          <w:szCs w:val="28"/>
          <w:lang w:val="af-ZA"/>
        </w:rPr>
        <w:t xml:space="preserve">- Luận văn thạc sĩ </w:t>
      </w:r>
      <w:r w:rsidRPr="00824613">
        <w:rPr>
          <w:rFonts w:asciiTheme="majorHAnsi" w:hAnsiTheme="majorHAnsi" w:cstheme="majorHAnsi"/>
          <w:i/>
          <w:sz w:val="28"/>
          <w:szCs w:val="28"/>
          <w:lang w:val="af-ZA"/>
        </w:rPr>
        <w:t>“</w:t>
      </w:r>
      <w:r w:rsidRPr="00824613">
        <w:rPr>
          <w:rFonts w:asciiTheme="majorHAnsi" w:hAnsiTheme="majorHAnsi" w:cstheme="majorHAnsi"/>
          <w:i/>
          <w:iCs/>
          <w:sz w:val="28"/>
          <w:szCs w:val="28"/>
          <w:lang w:val="af-ZA"/>
        </w:rPr>
        <w:t xml:space="preserve">Pháp luật về </w:t>
      </w:r>
      <w:r w:rsidR="0053245E" w:rsidRPr="00824613">
        <w:rPr>
          <w:rFonts w:asciiTheme="majorHAnsi" w:hAnsiTheme="majorHAnsi" w:cstheme="majorHAnsi"/>
          <w:i/>
          <w:sz w:val="28"/>
          <w:szCs w:val="28"/>
          <w:lang w:val="af-ZA"/>
        </w:rPr>
        <w:t>doanh nghiệp tư nhân</w:t>
      </w:r>
      <w:r w:rsidRPr="00824613">
        <w:rPr>
          <w:rFonts w:asciiTheme="majorHAnsi" w:hAnsiTheme="majorHAnsi" w:cstheme="majorHAnsi"/>
          <w:i/>
          <w:iCs/>
          <w:sz w:val="28"/>
          <w:szCs w:val="28"/>
          <w:lang w:val="af-ZA"/>
        </w:rPr>
        <w:t xml:space="preserve"> và thực tiễn thực hiện tại thành phố Hà Nội</w:t>
      </w:r>
      <w:r w:rsidRPr="00824613">
        <w:rPr>
          <w:rFonts w:asciiTheme="majorHAnsi" w:hAnsiTheme="majorHAnsi" w:cstheme="majorHAnsi"/>
          <w:sz w:val="28"/>
          <w:szCs w:val="28"/>
          <w:lang w:val="af-ZA"/>
        </w:rPr>
        <w:t xml:space="preserve">” của tác giả Lê Việt Đức tại Trường Đại học Luật Hà Nội năm 2020. Luận văn đã phân tích thực trạng pháp luật về </w:t>
      </w:r>
      <w:r w:rsidR="002639C7" w:rsidRPr="00824613">
        <w:rPr>
          <w:rFonts w:asciiTheme="majorHAnsi" w:hAnsiTheme="majorHAnsi" w:cstheme="majorHAnsi"/>
          <w:sz w:val="28"/>
          <w:szCs w:val="28"/>
          <w:lang w:val="af-ZA"/>
        </w:rPr>
        <w:t>DNTN</w:t>
      </w:r>
      <w:r w:rsidRPr="00824613">
        <w:rPr>
          <w:rFonts w:asciiTheme="majorHAnsi" w:hAnsiTheme="majorHAnsi" w:cstheme="majorHAnsi"/>
          <w:sz w:val="28"/>
          <w:szCs w:val="28"/>
          <w:lang w:val="af-ZA"/>
        </w:rPr>
        <w:t xml:space="preserve"> và thực tiễn thực hiện tại Hà Nội; từ đó đưa ra một số giải pháp nâng cao hiệu quả thi hành pháp luật về vấn đề này.</w:t>
      </w:r>
    </w:p>
    <w:p w14:paraId="01C1ACF2" w14:textId="77777777" w:rsidR="00EC041B" w:rsidRPr="00824613" w:rsidRDefault="00EC041B" w:rsidP="004C7C59">
      <w:pPr>
        <w:tabs>
          <w:tab w:val="left" w:pos="142"/>
          <w:tab w:val="left" w:pos="426"/>
          <w:tab w:val="left" w:pos="993"/>
          <w:tab w:val="left" w:pos="1350"/>
          <w:tab w:val="left" w:pos="1530"/>
          <w:tab w:val="left" w:pos="2520"/>
        </w:tabs>
        <w:spacing w:after="0" w:line="240" w:lineRule="auto"/>
        <w:ind w:firstLine="567"/>
        <w:jc w:val="both"/>
        <w:rPr>
          <w:rFonts w:asciiTheme="majorHAnsi" w:hAnsiTheme="majorHAnsi" w:cstheme="majorHAnsi"/>
          <w:sz w:val="28"/>
          <w:szCs w:val="28"/>
          <w:lang w:val="af-ZA"/>
        </w:rPr>
      </w:pPr>
      <w:r w:rsidRPr="00824613">
        <w:rPr>
          <w:rFonts w:asciiTheme="majorHAnsi" w:hAnsiTheme="majorHAnsi" w:cstheme="majorHAnsi"/>
          <w:sz w:val="28"/>
          <w:szCs w:val="28"/>
          <w:lang w:val="af-ZA"/>
        </w:rPr>
        <w:t>Thứ hai, các bài nghiên cứu liên quan đến đề án;</w:t>
      </w:r>
    </w:p>
    <w:p w14:paraId="7E147D34" w14:textId="567011BE"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af-ZA"/>
        </w:rPr>
      </w:pPr>
      <w:bookmarkStart w:id="21" w:name="_Toc135235953"/>
      <w:bookmarkStart w:id="22" w:name="_Toc154481546"/>
      <w:r w:rsidRPr="00824613">
        <w:rPr>
          <w:rFonts w:asciiTheme="majorHAnsi" w:hAnsiTheme="majorHAnsi" w:cstheme="majorHAnsi"/>
          <w:sz w:val="28"/>
          <w:szCs w:val="28"/>
          <w:lang w:val="af-ZA"/>
        </w:rPr>
        <w:t>- Bài viết khoa học với tiêu đề “</w:t>
      </w:r>
      <w:r w:rsidR="00751626" w:rsidRPr="00824613">
        <w:rPr>
          <w:rFonts w:asciiTheme="majorHAnsi" w:hAnsiTheme="majorHAnsi" w:cstheme="majorHAnsi"/>
          <w:i/>
          <w:sz w:val="28"/>
          <w:szCs w:val="28"/>
          <w:lang w:val="af-ZA"/>
        </w:rPr>
        <w:t>Doanh nghiệp tư nhân</w:t>
      </w:r>
      <w:r w:rsidRPr="00824613">
        <w:rPr>
          <w:rFonts w:asciiTheme="majorHAnsi" w:hAnsiTheme="majorHAnsi" w:cstheme="majorHAnsi"/>
          <w:i/>
          <w:iCs/>
          <w:sz w:val="28"/>
          <w:szCs w:val="28"/>
          <w:lang w:val="af-ZA"/>
        </w:rPr>
        <w:t xml:space="preserve"> và sự phù hợp với môi trường thương mại tại Việt Nam</w:t>
      </w:r>
      <w:r w:rsidRPr="00824613">
        <w:rPr>
          <w:rFonts w:asciiTheme="majorHAnsi" w:hAnsiTheme="majorHAnsi" w:cstheme="majorHAnsi"/>
          <w:sz w:val="28"/>
          <w:szCs w:val="28"/>
          <w:lang w:val="af-ZA"/>
        </w:rPr>
        <w:t xml:space="preserve">” của tác giả Nguyễn Vinh Hưng đăng trên Tạp chí Nghề Luật, Số 2/2017, tr. 11-15. Bài viết đã làm rõ những ưu điểm và hạn chế của </w:t>
      </w:r>
      <w:r w:rsidR="002639C7" w:rsidRPr="00824613">
        <w:rPr>
          <w:rFonts w:asciiTheme="majorHAnsi" w:hAnsiTheme="majorHAnsi" w:cstheme="majorHAnsi"/>
          <w:sz w:val="28"/>
          <w:szCs w:val="28"/>
          <w:lang w:val="af-ZA"/>
        </w:rPr>
        <w:t>DNTN</w:t>
      </w:r>
      <w:r w:rsidRPr="00824613">
        <w:rPr>
          <w:rFonts w:asciiTheme="majorHAnsi" w:hAnsiTheme="majorHAnsi" w:cstheme="majorHAnsi"/>
          <w:sz w:val="28"/>
          <w:szCs w:val="28"/>
          <w:lang w:val="af-ZA"/>
        </w:rPr>
        <w:t xml:space="preserve">, trên cơ sở phân tích sự phù hợp của </w:t>
      </w:r>
      <w:r w:rsidR="002639C7" w:rsidRPr="00824613">
        <w:rPr>
          <w:rFonts w:asciiTheme="majorHAnsi" w:hAnsiTheme="majorHAnsi" w:cstheme="majorHAnsi"/>
          <w:sz w:val="28"/>
          <w:szCs w:val="28"/>
          <w:lang w:val="af-ZA"/>
        </w:rPr>
        <w:t>DNTN</w:t>
      </w:r>
      <w:r w:rsidRPr="00824613">
        <w:rPr>
          <w:rFonts w:asciiTheme="majorHAnsi" w:hAnsiTheme="majorHAnsi" w:cstheme="majorHAnsi"/>
          <w:sz w:val="28"/>
          <w:szCs w:val="28"/>
          <w:lang w:val="af-ZA"/>
        </w:rPr>
        <w:t xml:space="preserve"> với môi trường thương mại tại Việt Nam hiện nay từ đó đề xuất một số kiến nghị</w:t>
      </w:r>
    </w:p>
    <w:p w14:paraId="7314240F" w14:textId="036EB059"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af-ZA"/>
        </w:rPr>
      </w:pPr>
      <w:r w:rsidRPr="00824613">
        <w:rPr>
          <w:rFonts w:asciiTheme="majorHAnsi" w:hAnsiTheme="majorHAnsi" w:cstheme="majorHAnsi"/>
          <w:sz w:val="28"/>
          <w:szCs w:val="28"/>
          <w:lang w:val="af-ZA"/>
        </w:rPr>
        <w:t>- Bài viết khoa học với tiêu đề “</w:t>
      </w:r>
      <w:r w:rsidRPr="00824613">
        <w:rPr>
          <w:rFonts w:asciiTheme="majorHAnsi" w:hAnsiTheme="majorHAnsi" w:cstheme="majorHAnsi"/>
          <w:i/>
          <w:iCs/>
          <w:sz w:val="28"/>
          <w:szCs w:val="28"/>
          <w:lang w:val="af-ZA"/>
        </w:rPr>
        <w:t xml:space="preserve">Những điểm mới về </w:t>
      </w:r>
      <w:r w:rsidR="00FB7157" w:rsidRPr="00824613">
        <w:rPr>
          <w:rFonts w:asciiTheme="majorHAnsi" w:hAnsiTheme="majorHAnsi" w:cstheme="majorHAnsi"/>
          <w:i/>
          <w:sz w:val="28"/>
          <w:szCs w:val="28"/>
          <w:lang w:val="af-ZA"/>
        </w:rPr>
        <w:t>doanh nghiệp tư nhân</w:t>
      </w:r>
      <w:r w:rsidRPr="00824613">
        <w:rPr>
          <w:rFonts w:asciiTheme="majorHAnsi" w:hAnsiTheme="majorHAnsi" w:cstheme="majorHAnsi"/>
          <w:i/>
          <w:iCs/>
          <w:sz w:val="28"/>
          <w:szCs w:val="28"/>
          <w:lang w:val="af-ZA"/>
        </w:rPr>
        <w:t xml:space="preserve"> trong </w:t>
      </w:r>
      <w:r w:rsidR="0065575F" w:rsidRPr="00824613">
        <w:rPr>
          <w:rFonts w:asciiTheme="majorHAnsi" w:hAnsiTheme="majorHAnsi" w:cstheme="majorHAnsi"/>
          <w:i/>
          <w:iCs/>
          <w:sz w:val="28"/>
          <w:szCs w:val="28"/>
          <w:lang w:val="af-ZA"/>
        </w:rPr>
        <w:t>L</w:t>
      </w:r>
      <w:r w:rsidR="00FB7157" w:rsidRPr="00824613">
        <w:rPr>
          <w:rFonts w:asciiTheme="majorHAnsi" w:hAnsiTheme="majorHAnsi" w:cstheme="majorHAnsi"/>
          <w:i/>
          <w:iCs/>
          <w:sz w:val="28"/>
          <w:szCs w:val="28"/>
          <w:lang w:val="af-ZA"/>
        </w:rPr>
        <w:t>uật Doanh nghiệp</w:t>
      </w:r>
      <w:r w:rsidRPr="00824613">
        <w:rPr>
          <w:rFonts w:asciiTheme="majorHAnsi" w:hAnsiTheme="majorHAnsi" w:cstheme="majorHAnsi"/>
          <w:i/>
          <w:iCs/>
          <w:sz w:val="28"/>
          <w:szCs w:val="28"/>
          <w:lang w:val="af-ZA"/>
        </w:rPr>
        <w:t xml:space="preserve"> năm 2020 và những vấn đề đặt ra</w:t>
      </w:r>
      <w:r w:rsidRPr="00824613">
        <w:rPr>
          <w:rFonts w:asciiTheme="majorHAnsi" w:hAnsiTheme="majorHAnsi" w:cstheme="majorHAnsi"/>
          <w:sz w:val="28"/>
          <w:szCs w:val="28"/>
          <w:lang w:val="af-ZA"/>
        </w:rPr>
        <w:t xml:space="preserve">” của tác giả Cao Thanh Huyền đăng trên Tạp chí Luật học, số 2 năm 2022, tr. 66-79. Bài viết đã phân tích những điểm mới nổi bật về </w:t>
      </w:r>
      <w:r w:rsidR="002639C7" w:rsidRPr="00824613">
        <w:rPr>
          <w:rFonts w:asciiTheme="majorHAnsi" w:hAnsiTheme="majorHAnsi" w:cstheme="majorHAnsi"/>
          <w:sz w:val="28"/>
          <w:szCs w:val="28"/>
          <w:lang w:val="af-ZA"/>
        </w:rPr>
        <w:t>DNTN</w:t>
      </w:r>
      <w:r w:rsidRPr="00824613">
        <w:rPr>
          <w:rFonts w:asciiTheme="majorHAnsi" w:hAnsiTheme="majorHAnsi" w:cstheme="majorHAnsi"/>
          <w:sz w:val="28"/>
          <w:szCs w:val="28"/>
          <w:lang w:val="af-ZA"/>
        </w:rPr>
        <w:t xml:space="preserve"> trong </w:t>
      </w:r>
      <w:r w:rsidR="0065575F" w:rsidRPr="00824613">
        <w:rPr>
          <w:rFonts w:asciiTheme="majorHAnsi" w:hAnsiTheme="majorHAnsi" w:cstheme="majorHAnsi"/>
          <w:sz w:val="28"/>
          <w:szCs w:val="28"/>
          <w:lang w:val="af-ZA"/>
        </w:rPr>
        <w:t>LDN</w:t>
      </w:r>
      <w:r w:rsidRPr="00824613">
        <w:rPr>
          <w:rFonts w:asciiTheme="majorHAnsi" w:hAnsiTheme="majorHAnsi" w:cstheme="majorHAnsi"/>
          <w:sz w:val="28"/>
          <w:szCs w:val="28"/>
          <w:lang w:val="af-ZA"/>
        </w:rPr>
        <w:t xml:space="preserve"> năm 2020, chỉ ra những hạn chế còn tồn tại trong các quy định điều chỉnh loại hình doanh nghiệp này, trên cơ sở đó, đưa ra một số kiến nghị nhằm hoàn thiện </w:t>
      </w:r>
      <w:r w:rsidR="0065575F" w:rsidRPr="00824613">
        <w:rPr>
          <w:rFonts w:asciiTheme="majorHAnsi" w:hAnsiTheme="majorHAnsi" w:cstheme="majorHAnsi"/>
          <w:sz w:val="28"/>
          <w:szCs w:val="28"/>
          <w:lang w:val="af-ZA"/>
        </w:rPr>
        <w:t>LDN</w:t>
      </w:r>
      <w:r w:rsidRPr="00824613">
        <w:rPr>
          <w:rFonts w:asciiTheme="majorHAnsi" w:hAnsiTheme="majorHAnsi" w:cstheme="majorHAnsi"/>
          <w:sz w:val="28"/>
          <w:szCs w:val="28"/>
          <w:lang w:val="af-ZA"/>
        </w:rPr>
        <w:t xml:space="preserve"> năm 2020 về </w:t>
      </w:r>
      <w:r w:rsidR="002639C7" w:rsidRPr="00824613">
        <w:rPr>
          <w:rFonts w:asciiTheme="majorHAnsi" w:hAnsiTheme="majorHAnsi" w:cstheme="majorHAnsi"/>
          <w:sz w:val="28"/>
          <w:szCs w:val="28"/>
          <w:lang w:val="af-ZA"/>
        </w:rPr>
        <w:t>DNTN</w:t>
      </w:r>
      <w:r w:rsidRPr="00824613">
        <w:rPr>
          <w:rFonts w:asciiTheme="majorHAnsi" w:hAnsiTheme="majorHAnsi" w:cstheme="majorHAnsi"/>
          <w:sz w:val="28"/>
          <w:szCs w:val="28"/>
          <w:lang w:val="af-ZA"/>
        </w:rPr>
        <w:t>.</w:t>
      </w:r>
    </w:p>
    <w:p w14:paraId="66B84111" w14:textId="48F89F55"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af-ZA"/>
        </w:rPr>
      </w:pPr>
      <w:r w:rsidRPr="00824613">
        <w:rPr>
          <w:rFonts w:asciiTheme="majorHAnsi" w:hAnsiTheme="majorHAnsi" w:cstheme="majorHAnsi"/>
          <w:sz w:val="28"/>
          <w:szCs w:val="28"/>
          <w:lang w:val="af-ZA"/>
        </w:rPr>
        <w:t>- Bài viết khoa học với tiêu đề “</w:t>
      </w:r>
      <w:r w:rsidRPr="00824613">
        <w:rPr>
          <w:rFonts w:asciiTheme="majorHAnsi" w:hAnsiTheme="majorHAnsi" w:cstheme="majorHAnsi"/>
          <w:i/>
          <w:iCs/>
          <w:sz w:val="28"/>
          <w:szCs w:val="28"/>
          <w:lang w:val="af-ZA"/>
        </w:rPr>
        <w:t xml:space="preserve">Quy chế pháp lý về </w:t>
      </w:r>
      <w:r w:rsidR="00243D50" w:rsidRPr="00824613">
        <w:rPr>
          <w:rFonts w:asciiTheme="majorHAnsi" w:hAnsiTheme="majorHAnsi" w:cstheme="majorHAnsi"/>
          <w:i/>
          <w:sz w:val="28"/>
          <w:szCs w:val="28"/>
          <w:lang w:val="af-ZA"/>
        </w:rPr>
        <w:t>doanh nghiệp tư nhân</w:t>
      </w:r>
      <w:r w:rsidRPr="00824613">
        <w:rPr>
          <w:rFonts w:asciiTheme="majorHAnsi" w:hAnsiTheme="majorHAnsi" w:cstheme="majorHAnsi"/>
          <w:i/>
          <w:iCs/>
          <w:sz w:val="28"/>
          <w:szCs w:val="28"/>
          <w:lang w:val="af-ZA"/>
        </w:rPr>
        <w:t xml:space="preserve"> theo </w:t>
      </w:r>
      <w:r w:rsidR="0065575F" w:rsidRPr="00824613">
        <w:rPr>
          <w:rFonts w:asciiTheme="majorHAnsi" w:hAnsiTheme="majorHAnsi" w:cstheme="majorHAnsi"/>
          <w:i/>
          <w:iCs/>
          <w:sz w:val="28"/>
          <w:szCs w:val="28"/>
          <w:lang w:val="af-ZA"/>
        </w:rPr>
        <w:t>L</w:t>
      </w:r>
      <w:r w:rsidR="00243D50" w:rsidRPr="00824613">
        <w:rPr>
          <w:rFonts w:asciiTheme="majorHAnsi" w:hAnsiTheme="majorHAnsi" w:cstheme="majorHAnsi"/>
          <w:i/>
          <w:iCs/>
          <w:sz w:val="28"/>
          <w:szCs w:val="28"/>
          <w:lang w:val="af-ZA"/>
        </w:rPr>
        <w:t>uật Doanh nghiệp</w:t>
      </w:r>
      <w:r w:rsidRPr="00824613">
        <w:rPr>
          <w:rFonts w:asciiTheme="majorHAnsi" w:hAnsiTheme="majorHAnsi" w:cstheme="majorHAnsi"/>
          <w:i/>
          <w:iCs/>
          <w:sz w:val="28"/>
          <w:szCs w:val="28"/>
          <w:lang w:val="af-ZA"/>
        </w:rPr>
        <w:t xml:space="preserve"> năm 2020</w:t>
      </w:r>
      <w:r w:rsidRPr="00824613">
        <w:rPr>
          <w:rFonts w:asciiTheme="majorHAnsi" w:hAnsiTheme="majorHAnsi" w:cstheme="majorHAnsi"/>
          <w:sz w:val="28"/>
          <w:szCs w:val="28"/>
          <w:lang w:val="af-ZA"/>
        </w:rPr>
        <w:t xml:space="preserve">” của tác giả Nguyễn Thanh Lý đăng trên Tạp chí Nghề Luật, số 2/2021, tr. 64-72. Với tư cách là một trong những mô hình kinh doanh được sử dụng nhiều ở Việt Nam, </w:t>
      </w:r>
      <w:r w:rsidR="002639C7" w:rsidRPr="00824613">
        <w:rPr>
          <w:rFonts w:asciiTheme="majorHAnsi" w:hAnsiTheme="majorHAnsi" w:cstheme="majorHAnsi"/>
          <w:sz w:val="28"/>
          <w:szCs w:val="28"/>
          <w:lang w:val="af-ZA"/>
        </w:rPr>
        <w:t>DNTN</w:t>
      </w:r>
      <w:r w:rsidRPr="00824613">
        <w:rPr>
          <w:rFonts w:asciiTheme="majorHAnsi" w:hAnsiTheme="majorHAnsi" w:cstheme="majorHAnsi"/>
          <w:sz w:val="28"/>
          <w:szCs w:val="28"/>
          <w:lang w:val="af-ZA"/>
        </w:rPr>
        <w:t xml:space="preserve"> có một vị trí khá đặc biệt trong đạo </w:t>
      </w:r>
      <w:r w:rsidR="0065575F" w:rsidRPr="00824613">
        <w:rPr>
          <w:rFonts w:asciiTheme="majorHAnsi" w:hAnsiTheme="majorHAnsi" w:cstheme="majorHAnsi"/>
          <w:sz w:val="28"/>
          <w:szCs w:val="28"/>
          <w:lang w:val="af-ZA"/>
        </w:rPr>
        <w:t>LDN</w:t>
      </w:r>
      <w:r w:rsidRPr="00824613">
        <w:rPr>
          <w:rFonts w:asciiTheme="majorHAnsi" w:hAnsiTheme="majorHAnsi" w:cstheme="majorHAnsi"/>
          <w:sz w:val="28"/>
          <w:szCs w:val="28"/>
          <w:lang w:val="af-ZA"/>
        </w:rPr>
        <w:t xml:space="preserve"> ở Việt Nam. Trên cơ sở nghiên cứu các quy định pháp luật điều chỉnh tổ chức và hoạt động của DNTN, bài viết phân tích khái niệm, đặc điểm, đăng ký kinh doanh, chế độ pháp lý về vốn, quản trị doanh nghiệp, giải thể và phá sản DNTN. Từ đó, bài viết đưa ra những ý kiến góp phần hoàn thiện quy định pháp luật về DNTN ở Việt Nam hiện nay</w:t>
      </w:r>
    </w:p>
    <w:p w14:paraId="45A51F7D" w14:textId="474B84A6" w:rsidR="00EC041B" w:rsidRPr="001428DB" w:rsidRDefault="00EC041B" w:rsidP="004C7C59">
      <w:pPr>
        <w:tabs>
          <w:tab w:val="left" w:pos="993"/>
        </w:tabs>
        <w:spacing w:after="0" w:line="240" w:lineRule="auto"/>
        <w:ind w:firstLine="567"/>
        <w:jc w:val="both"/>
        <w:rPr>
          <w:rFonts w:asciiTheme="majorHAnsi" w:hAnsiTheme="majorHAnsi" w:cstheme="majorHAnsi"/>
          <w:sz w:val="28"/>
          <w:szCs w:val="28"/>
          <w:lang w:val="af-ZA"/>
        </w:rPr>
      </w:pPr>
      <w:r w:rsidRPr="00824613">
        <w:rPr>
          <w:rFonts w:asciiTheme="majorHAnsi" w:hAnsiTheme="majorHAnsi" w:cstheme="majorHAnsi"/>
          <w:sz w:val="28"/>
          <w:szCs w:val="28"/>
          <w:lang w:val="af-ZA"/>
        </w:rPr>
        <w:t>- Bài viết khoa học với tiêu đề “</w:t>
      </w:r>
      <w:r w:rsidRPr="00824613">
        <w:rPr>
          <w:rFonts w:asciiTheme="majorHAnsi" w:hAnsiTheme="majorHAnsi" w:cstheme="majorHAnsi"/>
          <w:i/>
          <w:iCs/>
          <w:sz w:val="28"/>
          <w:szCs w:val="28"/>
          <w:lang w:val="af-ZA"/>
        </w:rPr>
        <w:t xml:space="preserve">Bàn về một số quy định về </w:t>
      </w:r>
      <w:r w:rsidR="00123EF3" w:rsidRPr="00824613">
        <w:rPr>
          <w:rFonts w:asciiTheme="majorHAnsi" w:hAnsiTheme="majorHAnsi" w:cstheme="majorHAnsi"/>
          <w:i/>
          <w:sz w:val="28"/>
          <w:szCs w:val="28"/>
          <w:lang w:val="af-ZA"/>
        </w:rPr>
        <w:t>doanh nghiệp tư nhân</w:t>
      </w:r>
      <w:r w:rsidRPr="00824613">
        <w:rPr>
          <w:rFonts w:asciiTheme="majorHAnsi" w:hAnsiTheme="majorHAnsi" w:cstheme="majorHAnsi"/>
          <w:i/>
          <w:iCs/>
          <w:sz w:val="28"/>
          <w:szCs w:val="28"/>
          <w:lang w:val="af-ZA"/>
        </w:rPr>
        <w:t xml:space="preserve"> trong </w:t>
      </w:r>
      <w:r w:rsidR="00123EF3" w:rsidRPr="00824613">
        <w:rPr>
          <w:rFonts w:asciiTheme="majorHAnsi" w:hAnsiTheme="majorHAnsi" w:cstheme="majorHAnsi"/>
          <w:i/>
          <w:iCs/>
          <w:sz w:val="28"/>
          <w:szCs w:val="28"/>
          <w:lang w:val="af-ZA"/>
        </w:rPr>
        <w:t>Luật Doanh nghiệp</w:t>
      </w:r>
      <w:r w:rsidRPr="00824613">
        <w:rPr>
          <w:rFonts w:asciiTheme="majorHAnsi" w:hAnsiTheme="majorHAnsi" w:cstheme="majorHAnsi"/>
          <w:i/>
          <w:iCs/>
          <w:sz w:val="28"/>
          <w:szCs w:val="28"/>
          <w:lang w:val="af-ZA"/>
        </w:rPr>
        <w:t xml:space="preserve"> 2020</w:t>
      </w:r>
      <w:r w:rsidRPr="00824613">
        <w:rPr>
          <w:rFonts w:asciiTheme="majorHAnsi" w:hAnsiTheme="majorHAnsi" w:cstheme="majorHAnsi"/>
          <w:sz w:val="28"/>
          <w:szCs w:val="28"/>
          <w:lang w:val="af-ZA"/>
        </w:rPr>
        <w:t xml:space="preserve">” của tác giả Nguyễn Thành Trân, Huỳnh Thị </w:t>
      </w:r>
      <w:r w:rsidRPr="00824613">
        <w:rPr>
          <w:rFonts w:asciiTheme="majorHAnsi" w:hAnsiTheme="majorHAnsi" w:cstheme="majorHAnsi"/>
          <w:sz w:val="28"/>
          <w:szCs w:val="28"/>
          <w:lang w:val="af-ZA"/>
        </w:rPr>
        <w:lastRenderedPageBreak/>
        <w:t xml:space="preserve">Lâm </w:t>
      </w:r>
      <w:r w:rsidRPr="001428DB">
        <w:rPr>
          <w:rFonts w:asciiTheme="majorHAnsi" w:hAnsiTheme="majorHAnsi" w:cstheme="majorHAnsi"/>
          <w:sz w:val="28"/>
          <w:szCs w:val="28"/>
          <w:lang w:val="af-ZA"/>
        </w:rPr>
        <w:t xml:space="preserve">Phương đăng trên Tạp chí công thương trên Tạp chí công thương. Bài viết đã phân tích một số vấn đề bất cập trong </w:t>
      </w:r>
      <w:r w:rsidR="0065575F" w:rsidRPr="001428DB">
        <w:rPr>
          <w:rFonts w:asciiTheme="majorHAnsi" w:hAnsiTheme="majorHAnsi" w:cstheme="majorHAnsi"/>
          <w:sz w:val="28"/>
          <w:szCs w:val="28"/>
          <w:lang w:val="af-ZA"/>
        </w:rPr>
        <w:t>LDN</w:t>
      </w:r>
      <w:r w:rsidRPr="001428DB">
        <w:rPr>
          <w:rFonts w:asciiTheme="majorHAnsi" w:hAnsiTheme="majorHAnsi" w:cstheme="majorHAnsi"/>
          <w:sz w:val="28"/>
          <w:szCs w:val="28"/>
          <w:lang w:val="af-ZA"/>
        </w:rPr>
        <w:t xml:space="preserve"> 2020 về </w:t>
      </w:r>
      <w:r w:rsidR="002639C7" w:rsidRPr="001428DB">
        <w:rPr>
          <w:rFonts w:asciiTheme="majorHAnsi" w:hAnsiTheme="majorHAnsi" w:cstheme="majorHAnsi"/>
          <w:sz w:val="28"/>
          <w:szCs w:val="28"/>
          <w:lang w:val="af-ZA"/>
        </w:rPr>
        <w:t>DNTN</w:t>
      </w:r>
      <w:r w:rsidRPr="001428DB">
        <w:rPr>
          <w:rFonts w:asciiTheme="majorHAnsi" w:hAnsiTheme="majorHAnsi" w:cstheme="majorHAnsi"/>
          <w:sz w:val="28"/>
          <w:szCs w:val="28"/>
          <w:lang w:val="af-ZA"/>
        </w:rPr>
        <w:t xml:space="preserve"> và đề xuất một vài kiến nghị để thực thi </w:t>
      </w:r>
      <w:r w:rsidR="0065575F" w:rsidRPr="001428DB">
        <w:rPr>
          <w:rFonts w:asciiTheme="majorHAnsi" w:hAnsiTheme="majorHAnsi" w:cstheme="majorHAnsi"/>
          <w:sz w:val="28"/>
          <w:szCs w:val="28"/>
          <w:lang w:val="af-ZA"/>
        </w:rPr>
        <w:t>LDN</w:t>
      </w:r>
      <w:r w:rsidRPr="001428DB">
        <w:rPr>
          <w:rFonts w:asciiTheme="majorHAnsi" w:hAnsiTheme="majorHAnsi" w:cstheme="majorHAnsi"/>
          <w:sz w:val="28"/>
          <w:szCs w:val="28"/>
          <w:lang w:val="af-ZA"/>
        </w:rPr>
        <w:t xml:space="preserve"> tốt hơn.</w:t>
      </w:r>
    </w:p>
    <w:p w14:paraId="56A7AFBE" w14:textId="5070B656" w:rsidR="00912C2C" w:rsidRPr="00824613" w:rsidRDefault="00912C2C" w:rsidP="004C7C59">
      <w:pPr>
        <w:tabs>
          <w:tab w:val="left" w:pos="993"/>
        </w:tabs>
        <w:spacing w:after="0" w:line="240" w:lineRule="auto"/>
        <w:ind w:firstLine="567"/>
        <w:jc w:val="both"/>
        <w:rPr>
          <w:rFonts w:asciiTheme="majorHAnsi" w:hAnsiTheme="majorHAnsi" w:cstheme="majorHAnsi"/>
          <w:sz w:val="28"/>
          <w:szCs w:val="28"/>
          <w:lang w:val="af-ZA"/>
        </w:rPr>
      </w:pPr>
      <w:r w:rsidRPr="001428DB">
        <w:rPr>
          <w:rFonts w:asciiTheme="majorHAnsi" w:hAnsiTheme="majorHAnsi" w:cstheme="majorHAnsi"/>
          <w:sz w:val="28"/>
          <w:szCs w:val="28"/>
          <w:lang w:val="af-ZA"/>
        </w:rPr>
        <w:t>Hầu hết các công trình nghiên cứu trên đều khẳng định vai trò to lớn của DNTN đối với nền kinh tế Việt Nam trong suốt thời gian từ sau đổi mới đến nay. Các nghiên cứu đều tiếp cận đề tài Pháp luật về DNTN dưới hai góc độ đó là góc độ lý luận và thực tiễn pháp luật. Các công trình trên mặc dù đã đưa ra những nhận định, phân tích sâu sắc pháp luật về DNTN, tuy nhiên mỗi công trình lại chỉ tập trung nghiên cứu ở một khía cạnh nhất định, một số văn bản pháp luật được đề cập đã không còn hiệu lực pháp luật. Chính vì vậy, việc tiếp tục nghiên cứu những vấn đề lý luận và thực tiễn pháp luật về DNTN trong thời điểm hiện nay mang ý nghĩa thời sự, góp phần hoàn thiện pháp luật và nâng cao hiệu quả thực hiện pháp luật về DNTN ở Việt Nam.</w:t>
      </w:r>
    </w:p>
    <w:p w14:paraId="6AB5D0FB" w14:textId="77777777" w:rsidR="00EC041B" w:rsidRPr="00824613" w:rsidRDefault="00EC041B" w:rsidP="004C7C59">
      <w:pPr>
        <w:pStyle w:val="Heading1"/>
        <w:numPr>
          <w:ilvl w:val="0"/>
          <w:numId w:val="0"/>
        </w:numPr>
        <w:tabs>
          <w:tab w:val="left" w:pos="142"/>
          <w:tab w:val="left" w:pos="426"/>
          <w:tab w:val="left" w:pos="993"/>
        </w:tabs>
        <w:spacing w:before="0" w:after="0" w:line="240" w:lineRule="auto"/>
        <w:ind w:firstLine="567"/>
        <w:jc w:val="both"/>
        <w:rPr>
          <w:rStyle w:val="fontstyle01"/>
          <w:rFonts w:asciiTheme="majorHAnsi" w:hAnsiTheme="majorHAnsi" w:cstheme="majorHAnsi"/>
          <w:b w:val="0"/>
          <w:color w:val="auto"/>
          <w:lang w:val="af-ZA"/>
        </w:rPr>
      </w:pPr>
      <w:bookmarkStart w:id="23" w:name="_Toc178836349"/>
      <w:r w:rsidRPr="00824613">
        <w:rPr>
          <w:rStyle w:val="fontstyle01"/>
          <w:rFonts w:asciiTheme="majorHAnsi" w:hAnsiTheme="majorHAnsi" w:cstheme="majorHAnsi"/>
          <w:color w:val="auto"/>
          <w:lang w:val="af-ZA"/>
        </w:rPr>
        <w:t>3. Mục đích và nhiệm vụ nghiên cứu</w:t>
      </w:r>
      <w:bookmarkEnd w:id="19"/>
      <w:bookmarkEnd w:id="20"/>
      <w:bookmarkEnd w:id="21"/>
      <w:r w:rsidRPr="00824613">
        <w:rPr>
          <w:rStyle w:val="fontstyle01"/>
          <w:rFonts w:asciiTheme="majorHAnsi" w:hAnsiTheme="majorHAnsi" w:cstheme="majorHAnsi"/>
          <w:color w:val="auto"/>
          <w:lang w:val="af-ZA"/>
        </w:rPr>
        <w:t xml:space="preserve"> của đề án</w:t>
      </w:r>
      <w:bookmarkEnd w:id="22"/>
      <w:bookmarkEnd w:id="23"/>
    </w:p>
    <w:p w14:paraId="5C1F0D77" w14:textId="28B827CA" w:rsidR="00EC041B" w:rsidRPr="00824613" w:rsidRDefault="00EC041B" w:rsidP="004C7C59">
      <w:pPr>
        <w:pStyle w:val="Heading2"/>
        <w:numPr>
          <w:ilvl w:val="0"/>
          <w:numId w:val="0"/>
        </w:numPr>
        <w:tabs>
          <w:tab w:val="left" w:pos="142"/>
          <w:tab w:val="left" w:pos="426"/>
          <w:tab w:val="left" w:pos="993"/>
        </w:tabs>
        <w:spacing w:before="0" w:after="0" w:line="240" w:lineRule="auto"/>
        <w:ind w:firstLine="567"/>
        <w:rPr>
          <w:rFonts w:asciiTheme="majorHAnsi" w:hAnsiTheme="majorHAnsi" w:cstheme="majorHAnsi"/>
          <w:i/>
          <w:sz w:val="28"/>
          <w:szCs w:val="28"/>
          <w:lang w:val="af-ZA"/>
        </w:rPr>
      </w:pPr>
      <w:bookmarkStart w:id="24" w:name="_Toc61822209"/>
      <w:bookmarkStart w:id="25" w:name="_Toc66836776"/>
      <w:bookmarkStart w:id="26" w:name="_Toc135235954"/>
      <w:bookmarkStart w:id="27" w:name="_Toc154481547"/>
      <w:bookmarkStart w:id="28" w:name="_Toc176364641"/>
      <w:bookmarkStart w:id="29" w:name="_Toc178836350"/>
      <w:r w:rsidRPr="00824613">
        <w:rPr>
          <w:rFonts w:asciiTheme="majorHAnsi" w:hAnsiTheme="majorHAnsi" w:cstheme="majorHAnsi"/>
          <w:i/>
          <w:sz w:val="28"/>
          <w:szCs w:val="28"/>
          <w:lang w:val="af-ZA"/>
        </w:rPr>
        <w:t>3.1. Mục đích nghiên cứu</w:t>
      </w:r>
      <w:bookmarkEnd w:id="24"/>
      <w:bookmarkEnd w:id="25"/>
      <w:bookmarkEnd w:id="26"/>
      <w:bookmarkEnd w:id="27"/>
      <w:bookmarkEnd w:id="28"/>
      <w:bookmarkEnd w:id="29"/>
    </w:p>
    <w:p w14:paraId="2E5477BB" w14:textId="71782DF5" w:rsidR="00EC041B" w:rsidRPr="001428DB" w:rsidRDefault="00EC041B" w:rsidP="004C7C59">
      <w:pPr>
        <w:tabs>
          <w:tab w:val="left" w:pos="993"/>
        </w:tabs>
        <w:spacing w:after="0" w:line="240" w:lineRule="auto"/>
        <w:ind w:firstLine="567"/>
        <w:jc w:val="both"/>
        <w:rPr>
          <w:rFonts w:asciiTheme="majorHAnsi" w:hAnsiTheme="majorHAnsi" w:cstheme="majorHAnsi"/>
          <w:b/>
          <w:bCs/>
          <w:sz w:val="28"/>
          <w:szCs w:val="28"/>
          <w:lang w:val="af-ZA"/>
        </w:rPr>
      </w:pPr>
      <w:bookmarkStart w:id="30" w:name="_Toc61822210"/>
      <w:bookmarkStart w:id="31" w:name="_Toc66836777"/>
      <w:bookmarkStart w:id="32" w:name="_Toc135235955"/>
      <w:r w:rsidRPr="00824613">
        <w:rPr>
          <w:rFonts w:asciiTheme="majorHAnsi" w:hAnsiTheme="majorHAnsi" w:cstheme="majorHAnsi"/>
          <w:sz w:val="28"/>
          <w:szCs w:val="28"/>
          <w:lang w:val="vi-VN"/>
        </w:rPr>
        <w:t xml:space="preserve">Mục đích nghiên cứu của đề án nhằm đưa ra các giải pháp góp phần hoàn thiện pháp luật và nâng cao hiệu quả thực hiện pháp luật về </w:t>
      </w:r>
      <w:r w:rsidR="002639C7" w:rsidRPr="00824613">
        <w:rPr>
          <w:rFonts w:asciiTheme="majorHAnsi" w:hAnsiTheme="majorHAnsi" w:cstheme="majorHAnsi"/>
          <w:sz w:val="28"/>
          <w:szCs w:val="28"/>
          <w:lang w:val="vi-VN"/>
        </w:rPr>
        <w:t>DNTN</w:t>
      </w:r>
      <w:r w:rsidR="001428DB" w:rsidRPr="001428DB">
        <w:rPr>
          <w:rFonts w:asciiTheme="majorHAnsi" w:hAnsiTheme="majorHAnsi" w:cstheme="majorHAnsi"/>
          <w:sz w:val="28"/>
          <w:szCs w:val="28"/>
          <w:lang w:val="af-ZA"/>
        </w:rPr>
        <w:t>.</w:t>
      </w:r>
    </w:p>
    <w:p w14:paraId="7982112E" w14:textId="77777777" w:rsidR="00EC041B" w:rsidRPr="00824613" w:rsidRDefault="00EC041B" w:rsidP="004C7C59">
      <w:pPr>
        <w:pStyle w:val="Heading2"/>
        <w:numPr>
          <w:ilvl w:val="0"/>
          <w:numId w:val="0"/>
        </w:numPr>
        <w:tabs>
          <w:tab w:val="left" w:pos="142"/>
          <w:tab w:val="left" w:pos="426"/>
          <w:tab w:val="left" w:pos="993"/>
        </w:tabs>
        <w:spacing w:before="0" w:after="0" w:line="240" w:lineRule="auto"/>
        <w:ind w:firstLine="567"/>
        <w:rPr>
          <w:rFonts w:asciiTheme="majorHAnsi" w:hAnsiTheme="majorHAnsi" w:cstheme="majorHAnsi"/>
          <w:i/>
          <w:sz w:val="28"/>
          <w:szCs w:val="28"/>
          <w:lang w:val="af-ZA"/>
        </w:rPr>
      </w:pPr>
      <w:bookmarkStart w:id="33" w:name="_Toc154481548"/>
      <w:bookmarkStart w:id="34" w:name="_Toc176364642"/>
      <w:bookmarkStart w:id="35" w:name="_Toc178836351"/>
      <w:r w:rsidRPr="00824613">
        <w:rPr>
          <w:rFonts w:asciiTheme="majorHAnsi" w:hAnsiTheme="majorHAnsi" w:cstheme="majorHAnsi"/>
          <w:i/>
          <w:sz w:val="28"/>
          <w:szCs w:val="28"/>
          <w:lang w:val="af-ZA"/>
        </w:rPr>
        <w:t>3.2. Nhiệm vụ nghiên cứu</w:t>
      </w:r>
      <w:bookmarkEnd w:id="30"/>
      <w:bookmarkEnd w:id="31"/>
      <w:bookmarkEnd w:id="32"/>
      <w:bookmarkEnd w:id="33"/>
      <w:bookmarkEnd w:id="34"/>
      <w:bookmarkEnd w:id="35"/>
    </w:p>
    <w:p w14:paraId="0DDA0029" w14:textId="5768FB29" w:rsidR="00EC041B" w:rsidRPr="00824613" w:rsidRDefault="00EC041B" w:rsidP="004C7C59">
      <w:pPr>
        <w:tabs>
          <w:tab w:val="left" w:pos="142"/>
          <w:tab w:val="left" w:pos="426"/>
          <w:tab w:val="left" w:pos="993"/>
        </w:tabs>
        <w:spacing w:after="0" w:line="240" w:lineRule="auto"/>
        <w:ind w:firstLine="567"/>
        <w:jc w:val="both"/>
        <w:rPr>
          <w:rFonts w:asciiTheme="majorHAnsi" w:hAnsiTheme="majorHAnsi" w:cstheme="majorHAnsi"/>
          <w:sz w:val="28"/>
          <w:szCs w:val="28"/>
          <w:lang w:val="af-ZA"/>
        </w:rPr>
      </w:pPr>
      <w:bookmarkStart w:id="36" w:name="_Toc61822211"/>
      <w:bookmarkStart w:id="37" w:name="_Toc66836778"/>
      <w:r w:rsidRPr="00824613">
        <w:rPr>
          <w:rFonts w:asciiTheme="majorHAnsi" w:hAnsiTheme="majorHAnsi" w:cstheme="majorHAnsi"/>
          <w:sz w:val="28"/>
          <w:szCs w:val="28"/>
          <w:lang w:val="af-ZA"/>
        </w:rPr>
        <w:t xml:space="preserve">- </w:t>
      </w:r>
      <w:r w:rsidRPr="00824613">
        <w:rPr>
          <w:rFonts w:asciiTheme="majorHAnsi" w:hAnsiTheme="majorHAnsi" w:cstheme="majorHAnsi"/>
          <w:sz w:val="28"/>
          <w:szCs w:val="28"/>
          <w:lang w:val="vi-VN"/>
        </w:rPr>
        <w:t>Hệ thống cơ sở lý luận pháp luật về</w:t>
      </w:r>
      <w:r w:rsidRPr="00824613">
        <w:rPr>
          <w:rFonts w:asciiTheme="majorHAnsi" w:hAnsiTheme="majorHAnsi" w:cstheme="majorHAnsi"/>
          <w:sz w:val="28"/>
          <w:szCs w:val="28"/>
          <w:lang w:val="af-ZA"/>
        </w:rPr>
        <w:t xml:space="preserve"> </w:t>
      </w:r>
      <w:r w:rsidR="002639C7" w:rsidRPr="00824613">
        <w:rPr>
          <w:rFonts w:asciiTheme="majorHAnsi" w:hAnsiTheme="majorHAnsi" w:cstheme="majorHAnsi"/>
          <w:sz w:val="28"/>
          <w:szCs w:val="28"/>
          <w:lang w:val="af-ZA"/>
        </w:rPr>
        <w:t>DNTN</w:t>
      </w:r>
      <w:r w:rsidR="001428DB">
        <w:rPr>
          <w:rFonts w:asciiTheme="majorHAnsi" w:hAnsiTheme="majorHAnsi" w:cstheme="majorHAnsi"/>
          <w:sz w:val="28"/>
          <w:szCs w:val="28"/>
          <w:lang w:val="af-ZA"/>
        </w:rPr>
        <w:t>.</w:t>
      </w:r>
    </w:p>
    <w:p w14:paraId="7F44CE7A" w14:textId="0E5B1608" w:rsidR="00EC041B" w:rsidRPr="00824613" w:rsidRDefault="00EC041B" w:rsidP="004C7C59">
      <w:pPr>
        <w:tabs>
          <w:tab w:val="left" w:pos="142"/>
          <w:tab w:val="left" w:pos="426"/>
          <w:tab w:val="left" w:pos="993"/>
        </w:tabs>
        <w:spacing w:after="0" w:line="240" w:lineRule="auto"/>
        <w:ind w:firstLine="567"/>
        <w:jc w:val="both"/>
        <w:rPr>
          <w:rFonts w:asciiTheme="majorHAnsi" w:hAnsiTheme="majorHAnsi" w:cstheme="majorHAnsi"/>
          <w:sz w:val="28"/>
          <w:szCs w:val="28"/>
          <w:lang w:val="af-ZA"/>
        </w:rPr>
      </w:pPr>
      <w:r w:rsidRPr="00824613">
        <w:rPr>
          <w:rFonts w:asciiTheme="majorHAnsi" w:hAnsiTheme="majorHAnsi" w:cstheme="majorHAnsi"/>
          <w:sz w:val="28"/>
          <w:szCs w:val="28"/>
          <w:lang w:val="af-ZA"/>
        </w:rPr>
        <w:t xml:space="preserve">- </w:t>
      </w:r>
      <w:r w:rsidRPr="00824613">
        <w:rPr>
          <w:rFonts w:asciiTheme="majorHAnsi" w:hAnsiTheme="majorHAnsi" w:cstheme="majorHAnsi"/>
          <w:sz w:val="28"/>
          <w:szCs w:val="28"/>
          <w:lang w:val="vi-VN"/>
        </w:rPr>
        <w:t>Phân tích, đánh giá pháp luật hiện hành về</w:t>
      </w:r>
      <w:r w:rsidRPr="00824613">
        <w:rPr>
          <w:rFonts w:asciiTheme="majorHAnsi" w:hAnsiTheme="majorHAnsi" w:cstheme="majorHAnsi"/>
          <w:sz w:val="28"/>
          <w:szCs w:val="28"/>
          <w:lang w:val="af-ZA"/>
        </w:rPr>
        <w:t xml:space="preserve"> </w:t>
      </w:r>
      <w:r w:rsidR="002639C7" w:rsidRPr="00824613">
        <w:rPr>
          <w:rFonts w:asciiTheme="majorHAnsi" w:hAnsiTheme="majorHAnsi" w:cstheme="majorHAnsi"/>
          <w:sz w:val="28"/>
          <w:szCs w:val="28"/>
          <w:lang w:val="af-ZA"/>
        </w:rPr>
        <w:t>DNTN</w:t>
      </w:r>
      <w:r w:rsidRPr="00824613">
        <w:rPr>
          <w:rFonts w:asciiTheme="majorHAnsi" w:hAnsiTheme="majorHAnsi" w:cstheme="majorHAnsi"/>
          <w:sz w:val="28"/>
          <w:szCs w:val="28"/>
          <w:lang w:val="af-ZA"/>
        </w:rPr>
        <w:t>; từ đó chỉ ra những ưu điểm và hạn chế</w:t>
      </w:r>
      <w:r w:rsidR="001428DB">
        <w:rPr>
          <w:rFonts w:asciiTheme="majorHAnsi" w:hAnsiTheme="majorHAnsi" w:cstheme="majorHAnsi"/>
          <w:sz w:val="28"/>
          <w:szCs w:val="28"/>
          <w:lang w:val="af-ZA"/>
        </w:rPr>
        <w:t>.</w:t>
      </w:r>
    </w:p>
    <w:p w14:paraId="0DB21742" w14:textId="7184CA8A" w:rsidR="00EC041B" w:rsidRPr="00824613" w:rsidRDefault="00EC041B" w:rsidP="004C7C59">
      <w:pPr>
        <w:tabs>
          <w:tab w:val="left" w:pos="142"/>
          <w:tab w:val="left" w:pos="426"/>
          <w:tab w:val="left" w:pos="993"/>
        </w:tabs>
        <w:spacing w:after="0" w:line="240" w:lineRule="auto"/>
        <w:ind w:firstLine="567"/>
        <w:jc w:val="both"/>
        <w:rPr>
          <w:rFonts w:asciiTheme="majorHAnsi" w:hAnsiTheme="majorHAnsi" w:cstheme="majorHAnsi"/>
          <w:sz w:val="28"/>
          <w:szCs w:val="28"/>
          <w:lang w:val="af-ZA"/>
        </w:rPr>
      </w:pPr>
      <w:r w:rsidRPr="00824613">
        <w:rPr>
          <w:rFonts w:asciiTheme="majorHAnsi" w:hAnsiTheme="majorHAnsi" w:cstheme="majorHAnsi"/>
          <w:sz w:val="28"/>
          <w:szCs w:val="28"/>
          <w:lang w:val="af-ZA"/>
        </w:rPr>
        <w:t xml:space="preserve">- </w:t>
      </w:r>
      <w:r w:rsidRPr="00824613">
        <w:rPr>
          <w:rFonts w:asciiTheme="majorHAnsi" w:hAnsiTheme="majorHAnsi" w:cstheme="majorHAnsi"/>
          <w:sz w:val="28"/>
          <w:szCs w:val="28"/>
          <w:lang w:val="vi-VN"/>
        </w:rPr>
        <w:t>Đánh giá thực tiễn thực hiện</w:t>
      </w:r>
      <w:r w:rsidRPr="00824613">
        <w:rPr>
          <w:rFonts w:asciiTheme="majorHAnsi" w:hAnsiTheme="majorHAnsi" w:cstheme="majorHAnsi"/>
          <w:sz w:val="28"/>
          <w:szCs w:val="28"/>
          <w:lang w:val="af-ZA"/>
        </w:rPr>
        <w:t xml:space="preserve"> về </w:t>
      </w:r>
      <w:r w:rsidR="002639C7" w:rsidRPr="00824613">
        <w:rPr>
          <w:rFonts w:asciiTheme="majorHAnsi" w:hAnsiTheme="majorHAnsi" w:cstheme="majorHAnsi"/>
          <w:sz w:val="28"/>
          <w:szCs w:val="28"/>
          <w:lang w:val="af-ZA"/>
        </w:rPr>
        <w:t>DNTN</w:t>
      </w:r>
      <w:r w:rsidRPr="00824613">
        <w:rPr>
          <w:rFonts w:asciiTheme="majorHAnsi" w:hAnsiTheme="majorHAnsi" w:cstheme="majorHAnsi"/>
          <w:sz w:val="28"/>
          <w:szCs w:val="28"/>
          <w:lang w:val="af-ZA"/>
        </w:rPr>
        <w:t xml:space="preserve"> từ thực tiễn tại Việt Nam; từ đó chỉ ra những tồn tại, bất cập và nguyên nhân phát sinh</w:t>
      </w:r>
      <w:r w:rsidR="001428DB">
        <w:rPr>
          <w:rFonts w:asciiTheme="majorHAnsi" w:hAnsiTheme="majorHAnsi" w:cstheme="majorHAnsi"/>
          <w:sz w:val="28"/>
          <w:szCs w:val="28"/>
          <w:lang w:val="af-ZA"/>
        </w:rPr>
        <w:t>.</w:t>
      </w:r>
    </w:p>
    <w:p w14:paraId="0432F90D" w14:textId="7BEDEC07" w:rsidR="00EC041B" w:rsidRPr="00824613" w:rsidRDefault="00EC041B" w:rsidP="0076634F">
      <w:pPr>
        <w:tabs>
          <w:tab w:val="left" w:pos="142"/>
          <w:tab w:val="left" w:pos="426"/>
          <w:tab w:val="left" w:pos="993"/>
        </w:tabs>
        <w:spacing w:after="0" w:line="240" w:lineRule="auto"/>
        <w:ind w:firstLine="567"/>
        <w:jc w:val="both"/>
        <w:rPr>
          <w:rFonts w:asciiTheme="majorHAnsi" w:hAnsiTheme="majorHAnsi" w:cstheme="majorHAnsi"/>
          <w:sz w:val="28"/>
          <w:szCs w:val="28"/>
          <w:lang w:val="af-ZA"/>
        </w:rPr>
      </w:pPr>
      <w:r w:rsidRPr="00824613">
        <w:rPr>
          <w:rFonts w:asciiTheme="majorHAnsi" w:hAnsiTheme="majorHAnsi" w:cstheme="majorHAnsi"/>
          <w:sz w:val="28"/>
          <w:szCs w:val="28"/>
          <w:lang w:val="af-ZA"/>
        </w:rPr>
        <w:t xml:space="preserve">- </w:t>
      </w:r>
      <w:r w:rsidRPr="00824613">
        <w:rPr>
          <w:rFonts w:asciiTheme="majorHAnsi" w:hAnsiTheme="majorHAnsi" w:cstheme="majorHAnsi"/>
          <w:sz w:val="28"/>
          <w:szCs w:val="28"/>
          <w:lang w:val="vi-VN"/>
        </w:rPr>
        <w:t xml:space="preserve">Đề xuất </w:t>
      </w:r>
      <w:r w:rsidRPr="00824613">
        <w:rPr>
          <w:rFonts w:asciiTheme="majorHAnsi" w:hAnsiTheme="majorHAnsi" w:cstheme="majorHAnsi"/>
          <w:bCs/>
          <w:sz w:val="28"/>
          <w:szCs w:val="28"/>
          <w:lang w:val="vi-VN"/>
        </w:rPr>
        <w:t>được</w:t>
      </w:r>
      <w:r w:rsidRPr="00824613">
        <w:rPr>
          <w:rFonts w:asciiTheme="majorHAnsi" w:hAnsiTheme="majorHAnsi" w:cstheme="majorHAnsi"/>
          <w:sz w:val="28"/>
          <w:szCs w:val="28"/>
          <w:lang w:val="vi-VN"/>
        </w:rPr>
        <w:t xml:space="preserve"> giải pháp</w:t>
      </w:r>
      <w:r w:rsidRPr="00824613">
        <w:rPr>
          <w:rFonts w:asciiTheme="majorHAnsi" w:hAnsiTheme="majorHAnsi" w:cstheme="majorHAnsi"/>
          <w:sz w:val="28"/>
          <w:szCs w:val="28"/>
          <w:lang w:val="af-ZA"/>
        </w:rPr>
        <w:t xml:space="preserve"> hoàn thiện pháp luật và nâng cao hiệu quả thực hiện pháp luật về </w:t>
      </w:r>
      <w:r w:rsidR="002639C7" w:rsidRPr="00824613">
        <w:rPr>
          <w:rFonts w:asciiTheme="majorHAnsi" w:hAnsiTheme="majorHAnsi" w:cstheme="majorHAnsi"/>
          <w:sz w:val="28"/>
          <w:szCs w:val="28"/>
          <w:lang w:val="af-ZA"/>
        </w:rPr>
        <w:t>DNTN</w:t>
      </w:r>
      <w:r w:rsidR="001428DB">
        <w:rPr>
          <w:rFonts w:asciiTheme="majorHAnsi" w:hAnsiTheme="majorHAnsi" w:cstheme="majorHAnsi"/>
          <w:sz w:val="28"/>
          <w:szCs w:val="28"/>
          <w:lang w:val="af-ZA"/>
        </w:rPr>
        <w:t>.</w:t>
      </w:r>
    </w:p>
    <w:p w14:paraId="3289126F" w14:textId="77777777" w:rsidR="00EC041B" w:rsidRPr="00824613" w:rsidRDefault="00EC041B" w:rsidP="0076634F">
      <w:pPr>
        <w:pStyle w:val="Heading1"/>
        <w:numPr>
          <w:ilvl w:val="0"/>
          <w:numId w:val="0"/>
        </w:numPr>
        <w:tabs>
          <w:tab w:val="left" w:pos="142"/>
          <w:tab w:val="left" w:pos="426"/>
          <w:tab w:val="left" w:pos="993"/>
        </w:tabs>
        <w:spacing w:before="0" w:after="0" w:line="240" w:lineRule="auto"/>
        <w:ind w:firstLine="567"/>
        <w:jc w:val="both"/>
        <w:rPr>
          <w:rFonts w:asciiTheme="majorHAnsi" w:hAnsiTheme="majorHAnsi" w:cstheme="majorHAnsi"/>
          <w:lang w:val="af-ZA"/>
        </w:rPr>
      </w:pPr>
      <w:bookmarkStart w:id="38" w:name="_Toc135235956"/>
      <w:bookmarkStart w:id="39" w:name="_Toc154481549"/>
      <w:bookmarkStart w:id="40" w:name="_Toc178836352"/>
      <w:r w:rsidRPr="00824613">
        <w:rPr>
          <w:rFonts w:asciiTheme="majorHAnsi" w:hAnsiTheme="majorHAnsi" w:cstheme="majorHAnsi"/>
          <w:lang w:val="af-ZA"/>
        </w:rPr>
        <w:t>4. Đối tượng và phạm vi nghiên cứu</w:t>
      </w:r>
      <w:bookmarkEnd w:id="36"/>
      <w:bookmarkEnd w:id="37"/>
      <w:bookmarkEnd w:id="38"/>
      <w:r w:rsidRPr="00824613">
        <w:rPr>
          <w:rFonts w:asciiTheme="majorHAnsi" w:hAnsiTheme="majorHAnsi" w:cstheme="majorHAnsi"/>
          <w:lang w:val="af-ZA"/>
        </w:rPr>
        <w:t xml:space="preserve"> của đề án</w:t>
      </w:r>
      <w:bookmarkEnd w:id="39"/>
      <w:bookmarkEnd w:id="40"/>
    </w:p>
    <w:p w14:paraId="4F94F454" w14:textId="77777777" w:rsidR="00EC041B" w:rsidRPr="00824613" w:rsidRDefault="00EC041B" w:rsidP="0076634F">
      <w:pPr>
        <w:pStyle w:val="Heading2"/>
        <w:numPr>
          <w:ilvl w:val="0"/>
          <w:numId w:val="0"/>
        </w:numPr>
        <w:tabs>
          <w:tab w:val="left" w:pos="142"/>
          <w:tab w:val="left" w:pos="426"/>
          <w:tab w:val="left" w:pos="993"/>
        </w:tabs>
        <w:spacing w:before="0" w:after="0" w:line="240" w:lineRule="auto"/>
        <w:ind w:firstLine="567"/>
        <w:rPr>
          <w:rFonts w:asciiTheme="majorHAnsi" w:hAnsiTheme="majorHAnsi" w:cstheme="majorHAnsi"/>
          <w:i/>
          <w:sz w:val="28"/>
          <w:szCs w:val="28"/>
          <w:lang w:val="af-ZA"/>
        </w:rPr>
      </w:pPr>
      <w:bookmarkStart w:id="41" w:name="_Toc61822212"/>
      <w:bookmarkStart w:id="42" w:name="_Toc66836779"/>
      <w:bookmarkStart w:id="43" w:name="_Toc135235957"/>
      <w:bookmarkStart w:id="44" w:name="_Toc154481550"/>
      <w:bookmarkStart w:id="45" w:name="_Toc176364644"/>
      <w:bookmarkStart w:id="46" w:name="_Toc178836353"/>
      <w:r w:rsidRPr="00824613">
        <w:rPr>
          <w:rFonts w:asciiTheme="majorHAnsi" w:hAnsiTheme="majorHAnsi" w:cstheme="majorHAnsi"/>
          <w:i/>
          <w:sz w:val="28"/>
          <w:szCs w:val="28"/>
          <w:lang w:val="af-ZA"/>
        </w:rPr>
        <w:t>4.1. Đối tượng nghiên cứu</w:t>
      </w:r>
      <w:bookmarkEnd w:id="41"/>
      <w:bookmarkEnd w:id="42"/>
      <w:bookmarkEnd w:id="43"/>
      <w:bookmarkEnd w:id="44"/>
      <w:bookmarkEnd w:id="45"/>
      <w:bookmarkEnd w:id="46"/>
    </w:p>
    <w:p w14:paraId="206E29B6" w14:textId="77777777" w:rsidR="00EC041B" w:rsidRPr="00824613" w:rsidRDefault="00EC041B" w:rsidP="0076634F">
      <w:pPr>
        <w:tabs>
          <w:tab w:val="left" w:pos="284"/>
          <w:tab w:val="left" w:pos="993"/>
        </w:tabs>
        <w:spacing w:after="0" w:line="240" w:lineRule="auto"/>
        <w:ind w:firstLine="567"/>
        <w:jc w:val="both"/>
        <w:rPr>
          <w:rFonts w:asciiTheme="majorHAnsi" w:hAnsiTheme="majorHAnsi" w:cstheme="majorHAnsi"/>
          <w:sz w:val="28"/>
          <w:szCs w:val="28"/>
          <w:lang w:val="vi-VN"/>
        </w:rPr>
      </w:pPr>
      <w:r w:rsidRPr="00824613">
        <w:rPr>
          <w:rFonts w:asciiTheme="majorHAnsi" w:hAnsiTheme="majorHAnsi" w:cstheme="majorHAnsi"/>
          <w:sz w:val="28"/>
          <w:szCs w:val="28"/>
          <w:lang w:val="vi-VN"/>
        </w:rPr>
        <w:t>Đối tượng nghiên cứu của đề án bao gồm:</w:t>
      </w:r>
    </w:p>
    <w:p w14:paraId="00D4AA4C" w14:textId="77777777" w:rsidR="0076634F" w:rsidRPr="00E92B5E" w:rsidRDefault="0076634F" w:rsidP="0076634F">
      <w:pPr>
        <w:tabs>
          <w:tab w:val="left" w:pos="284"/>
          <w:tab w:val="left" w:pos="993"/>
        </w:tabs>
        <w:spacing w:after="0" w:line="240" w:lineRule="auto"/>
        <w:ind w:firstLine="567"/>
        <w:jc w:val="both"/>
        <w:rPr>
          <w:rFonts w:asciiTheme="majorHAnsi" w:hAnsiTheme="majorHAnsi" w:cstheme="majorHAnsi"/>
          <w:sz w:val="26"/>
          <w:szCs w:val="26"/>
          <w:lang w:val="vi-VN"/>
        </w:rPr>
      </w:pPr>
      <w:bookmarkStart w:id="47" w:name="_Toc61822213"/>
      <w:bookmarkStart w:id="48" w:name="_Toc66836780"/>
      <w:bookmarkStart w:id="49" w:name="_Toc135235958"/>
      <w:bookmarkStart w:id="50" w:name="_Toc154481551"/>
      <w:bookmarkStart w:id="51" w:name="_Toc176364645"/>
      <w:r w:rsidRPr="00E92B5E">
        <w:rPr>
          <w:rFonts w:asciiTheme="majorHAnsi" w:hAnsiTheme="majorHAnsi" w:cstheme="majorHAnsi"/>
          <w:sz w:val="26"/>
          <w:szCs w:val="26"/>
          <w:lang w:val="vi-VN"/>
        </w:rPr>
        <w:t>- Nghiên cứu</w:t>
      </w:r>
      <w:r w:rsidRPr="008B6844">
        <w:rPr>
          <w:rFonts w:asciiTheme="majorHAnsi" w:hAnsiTheme="majorHAnsi" w:cstheme="majorHAnsi"/>
          <w:sz w:val="26"/>
          <w:szCs w:val="26"/>
          <w:lang w:val="vi-VN"/>
        </w:rPr>
        <w:t xml:space="preserve"> cơ sở</w:t>
      </w:r>
      <w:r w:rsidRPr="00E92B5E">
        <w:rPr>
          <w:rFonts w:asciiTheme="majorHAnsi" w:hAnsiTheme="majorHAnsi" w:cstheme="majorHAnsi"/>
          <w:sz w:val="26"/>
          <w:szCs w:val="26"/>
          <w:lang w:val="vi-VN"/>
        </w:rPr>
        <w:t xml:space="preserve"> lý luận pháp luật về DNTN;</w:t>
      </w:r>
    </w:p>
    <w:p w14:paraId="7995CAD8" w14:textId="77777777" w:rsidR="0076634F" w:rsidRPr="00E92B5E" w:rsidRDefault="0076634F" w:rsidP="0076634F">
      <w:pPr>
        <w:tabs>
          <w:tab w:val="left" w:pos="993"/>
        </w:tabs>
        <w:spacing w:after="0" w:line="240" w:lineRule="auto"/>
        <w:ind w:firstLine="567"/>
        <w:jc w:val="both"/>
        <w:rPr>
          <w:rFonts w:asciiTheme="majorHAnsi" w:hAnsiTheme="majorHAnsi" w:cstheme="majorHAnsi"/>
          <w:sz w:val="26"/>
          <w:szCs w:val="26"/>
          <w:lang w:val="vi-VN"/>
        </w:rPr>
      </w:pPr>
      <w:r w:rsidRPr="00E92B5E">
        <w:rPr>
          <w:rFonts w:asciiTheme="majorHAnsi" w:hAnsiTheme="majorHAnsi" w:cstheme="majorHAnsi"/>
          <w:sz w:val="26"/>
          <w:szCs w:val="26"/>
          <w:lang w:val="vi-VN"/>
        </w:rPr>
        <w:t xml:space="preserve">- Nghiên cứu </w:t>
      </w:r>
      <w:r w:rsidRPr="006C064C">
        <w:rPr>
          <w:rFonts w:asciiTheme="majorHAnsi" w:hAnsiTheme="majorHAnsi" w:cstheme="majorHAnsi"/>
          <w:sz w:val="26"/>
          <w:szCs w:val="26"/>
          <w:lang w:val="vi-VN"/>
        </w:rPr>
        <w:t xml:space="preserve">thực trạng </w:t>
      </w:r>
      <w:r w:rsidRPr="00E92B5E">
        <w:rPr>
          <w:rFonts w:asciiTheme="majorHAnsi" w:hAnsiTheme="majorHAnsi" w:cstheme="majorHAnsi"/>
          <w:sz w:val="26"/>
          <w:szCs w:val="26"/>
          <w:lang w:val="vi-VN"/>
        </w:rPr>
        <w:t>pháp luật Việt Nam về DNTN;</w:t>
      </w:r>
    </w:p>
    <w:p w14:paraId="0293CB3E" w14:textId="77777777" w:rsidR="0076634F" w:rsidRPr="000B4EB8" w:rsidRDefault="0076634F" w:rsidP="0076634F">
      <w:pPr>
        <w:tabs>
          <w:tab w:val="left" w:pos="993"/>
        </w:tabs>
        <w:spacing w:after="0" w:line="240" w:lineRule="auto"/>
        <w:ind w:firstLine="567"/>
        <w:jc w:val="both"/>
        <w:rPr>
          <w:rFonts w:asciiTheme="majorHAnsi" w:hAnsiTheme="majorHAnsi" w:cstheme="majorHAnsi"/>
          <w:sz w:val="26"/>
          <w:szCs w:val="26"/>
          <w:lang w:val="vi-VN"/>
        </w:rPr>
      </w:pPr>
      <w:r w:rsidRPr="00E92B5E">
        <w:rPr>
          <w:rFonts w:asciiTheme="majorHAnsi" w:hAnsiTheme="majorHAnsi" w:cstheme="majorHAnsi"/>
          <w:sz w:val="26"/>
          <w:szCs w:val="26"/>
          <w:lang w:val="vi-VN"/>
        </w:rPr>
        <w:t xml:space="preserve">- </w:t>
      </w:r>
      <w:r w:rsidRPr="006C064C">
        <w:rPr>
          <w:rFonts w:asciiTheme="majorHAnsi" w:hAnsiTheme="majorHAnsi" w:cstheme="majorHAnsi"/>
          <w:sz w:val="26"/>
          <w:szCs w:val="26"/>
          <w:lang w:val="vi-VN"/>
        </w:rPr>
        <w:t>Đánh giá</w:t>
      </w:r>
      <w:r w:rsidRPr="00E92B5E">
        <w:rPr>
          <w:rFonts w:asciiTheme="majorHAnsi" w:hAnsiTheme="majorHAnsi" w:cstheme="majorHAnsi"/>
          <w:sz w:val="26"/>
          <w:szCs w:val="26"/>
          <w:lang w:val="vi-VN"/>
        </w:rPr>
        <w:t xml:space="preserve"> thực tiễn thực hiện  pháp luật về DNTN tại Việt Nam qua các báo cáo, số liệu từ các cơ quan liên quan</w:t>
      </w:r>
      <w:r w:rsidRPr="000B4EB8">
        <w:rPr>
          <w:rFonts w:asciiTheme="majorHAnsi" w:hAnsiTheme="majorHAnsi" w:cstheme="majorHAnsi"/>
          <w:sz w:val="26"/>
          <w:szCs w:val="26"/>
          <w:lang w:val="vi-VN"/>
        </w:rPr>
        <w:t xml:space="preserve"> trong khoảng thời gian từ năm 2015 đến 202</w:t>
      </w:r>
      <w:r w:rsidRPr="00F51139">
        <w:rPr>
          <w:rFonts w:asciiTheme="majorHAnsi" w:hAnsiTheme="majorHAnsi" w:cstheme="majorHAnsi"/>
          <w:sz w:val="26"/>
          <w:szCs w:val="26"/>
          <w:lang w:val="vi-VN"/>
        </w:rPr>
        <w:t>3</w:t>
      </w:r>
      <w:r w:rsidRPr="000B4EB8">
        <w:rPr>
          <w:rFonts w:asciiTheme="majorHAnsi" w:hAnsiTheme="majorHAnsi" w:cstheme="majorHAnsi"/>
          <w:sz w:val="26"/>
          <w:szCs w:val="26"/>
          <w:lang w:val="vi-VN"/>
        </w:rPr>
        <w:t>.</w:t>
      </w:r>
    </w:p>
    <w:p w14:paraId="06534E29" w14:textId="77777777" w:rsidR="00EC041B" w:rsidRPr="00824613" w:rsidRDefault="00EC041B" w:rsidP="0076634F">
      <w:pPr>
        <w:pStyle w:val="Heading2"/>
        <w:numPr>
          <w:ilvl w:val="0"/>
          <w:numId w:val="0"/>
        </w:numPr>
        <w:tabs>
          <w:tab w:val="left" w:pos="142"/>
          <w:tab w:val="left" w:pos="426"/>
          <w:tab w:val="left" w:pos="993"/>
        </w:tabs>
        <w:spacing w:before="0" w:after="0" w:line="240" w:lineRule="auto"/>
        <w:ind w:firstLine="567"/>
        <w:rPr>
          <w:rFonts w:asciiTheme="majorHAnsi" w:hAnsiTheme="majorHAnsi" w:cstheme="majorHAnsi"/>
          <w:i/>
          <w:sz w:val="28"/>
          <w:szCs w:val="28"/>
          <w:lang w:val="vi-VN"/>
        </w:rPr>
      </w:pPr>
      <w:bookmarkStart w:id="52" w:name="_Toc178836354"/>
      <w:r w:rsidRPr="00824613">
        <w:rPr>
          <w:rFonts w:asciiTheme="majorHAnsi" w:hAnsiTheme="majorHAnsi" w:cstheme="majorHAnsi"/>
          <w:i/>
          <w:sz w:val="28"/>
          <w:szCs w:val="28"/>
          <w:lang w:val="vi-VN"/>
        </w:rPr>
        <w:t>4.2. Phạm vi nghiên cứu</w:t>
      </w:r>
      <w:bookmarkEnd w:id="47"/>
      <w:bookmarkEnd w:id="48"/>
      <w:bookmarkEnd w:id="49"/>
      <w:bookmarkEnd w:id="50"/>
      <w:bookmarkEnd w:id="51"/>
      <w:bookmarkEnd w:id="52"/>
    </w:p>
    <w:p w14:paraId="44EA1D96" w14:textId="28676251" w:rsidR="00EC041B" w:rsidRPr="00824613" w:rsidRDefault="00EC041B" w:rsidP="004C7C59">
      <w:pPr>
        <w:tabs>
          <w:tab w:val="left" w:pos="142"/>
          <w:tab w:val="left" w:pos="426"/>
          <w:tab w:val="left" w:pos="993"/>
        </w:tabs>
        <w:spacing w:after="0" w:line="240" w:lineRule="auto"/>
        <w:ind w:firstLine="567"/>
        <w:jc w:val="both"/>
        <w:rPr>
          <w:rFonts w:asciiTheme="majorHAnsi" w:hAnsiTheme="majorHAnsi" w:cstheme="majorHAnsi"/>
          <w:sz w:val="28"/>
          <w:szCs w:val="28"/>
          <w:lang w:val="vi-VN"/>
        </w:rPr>
      </w:pPr>
      <w:r w:rsidRPr="00824613">
        <w:rPr>
          <w:rFonts w:asciiTheme="majorHAnsi" w:hAnsiTheme="majorHAnsi" w:cstheme="majorHAnsi"/>
          <w:b/>
          <w:bCs/>
          <w:sz w:val="28"/>
          <w:szCs w:val="28"/>
          <w:lang w:val="vi-VN"/>
        </w:rPr>
        <w:t>Phạm vi không gian:</w:t>
      </w:r>
      <w:r w:rsidRPr="00824613">
        <w:rPr>
          <w:rFonts w:asciiTheme="majorHAnsi" w:hAnsiTheme="majorHAnsi" w:cstheme="majorHAnsi"/>
          <w:sz w:val="28"/>
          <w:szCs w:val="28"/>
          <w:lang w:val="vi-VN"/>
        </w:rPr>
        <w:t xml:space="preserve"> Đề án nghiên cứu trên lãnh thổ Việt Nam;</w:t>
      </w:r>
    </w:p>
    <w:p w14:paraId="647DE127" w14:textId="7A79B786" w:rsidR="00EC041B" w:rsidRPr="00824613" w:rsidRDefault="00EC041B" w:rsidP="004C7C59">
      <w:pPr>
        <w:tabs>
          <w:tab w:val="left" w:pos="284"/>
          <w:tab w:val="left" w:pos="993"/>
        </w:tabs>
        <w:spacing w:after="0" w:line="240" w:lineRule="auto"/>
        <w:ind w:firstLine="567"/>
        <w:jc w:val="both"/>
        <w:rPr>
          <w:rFonts w:asciiTheme="majorHAnsi" w:hAnsiTheme="majorHAnsi" w:cstheme="majorHAnsi"/>
          <w:sz w:val="28"/>
          <w:szCs w:val="28"/>
          <w:lang w:val="vi-VN"/>
        </w:rPr>
      </w:pPr>
      <w:r w:rsidRPr="00824613">
        <w:rPr>
          <w:rFonts w:asciiTheme="majorHAnsi" w:hAnsiTheme="majorHAnsi" w:cstheme="majorHAnsi"/>
          <w:b/>
          <w:bCs/>
          <w:sz w:val="28"/>
          <w:szCs w:val="28"/>
          <w:lang w:val="vi-VN"/>
        </w:rPr>
        <w:t>Phạm vi thời gian:</w:t>
      </w:r>
      <w:r w:rsidRPr="00824613">
        <w:rPr>
          <w:rFonts w:asciiTheme="majorHAnsi" w:hAnsiTheme="majorHAnsi" w:cstheme="majorHAnsi"/>
          <w:sz w:val="28"/>
          <w:szCs w:val="28"/>
          <w:lang w:val="vi-VN"/>
        </w:rPr>
        <w:t xml:space="preserve"> Các số liệu, các vụ việc trong thực tiễn được nghiên cứu trong giai đoạn từ năm 2015 đến năm 2023</w:t>
      </w:r>
      <w:r w:rsidR="00035131" w:rsidRPr="00824613">
        <w:rPr>
          <w:rFonts w:asciiTheme="majorHAnsi" w:hAnsiTheme="majorHAnsi" w:cstheme="majorHAnsi"/>
          <w:sz w:val="28"/>
          <w:szCs w:val="28"/>
          <w:lang w:val="vi-VN"/>
        </w:rPr>
        <w:t>.</w:t>
      </w:r>
    </w:p>
    <w:p w14:paraId="4C3370F4" w14:textId="2133874F" w:rsidR="00EC041B" w:rsidRPr="00824613" w:rsidRDefault="00EC041B" w:rsidP="004C7C59">
      <w:pPr>
        <w:pStyle w:val="Heading1"/>
        <w:numPr>
          <w:ilvl w:val="0"/>
          <w:numId w:val="0"/>
        </w:numPr>
        <w:tabs>
          <w:tab w:val="left" w:pos="142"/>
          <w:tab w:val="left" w:pos="426"/>
          <w:tab w:val="left" w:pos="993"/>
        </w:tabs>
        <w:spacing w:before="0" w:after="0" w:line="240" w:lineRule="auto"/>
        <w:ind w:firstLine="567"/>
        <w:jc w:val="both"/>
        <w:rPr>
          <w:rFonts w:asciiTheme="majorHAnsi" w:hAnsiTheme="majorHAnsi" w:cstheme="majorHAnsi"/>
          <w:i/>
          <w:lang w:val="vi-VN"/>
        </w:rPr>
      </w:pPr>
      <w:bookmarkStart w:id="53" w:name="_Toc61822214"/>
      <w:bookmarkStart w:id="54" w:name="_Toc66836781"/>
      <w:bookmarkStart w:id="55" w:name="_Toc135235959"/>
      <w:bookmarkStart w:id="56" w:name="_Toc154481552"/>
      <w:bookmarkStart w:id="57" w:name="_Toc178836355"/>
      <w:r w:rsidRPr="00824613">
        <w:rPr>
          <w:rFonts w:asciiTheme="majorHAnsi" w:hAnsiTheme="majorHAnsi" w:cstheme="majorHAnsi"/>
          <w:lang w:val="vi-VN"/>
        </w:rPr>
        <w:t xml:space="preserve">5. </w:t>
      </w:r>
      <w:bookmarkStart w:id="58" w:name="_Toc135235960"/>
      <w:bookmarkEnd w:id="53"/>
      <w:bookmarkEnd w:id="54"/>
      <w:bookmarkEnd w:id="55"/>
      <w:r w:rsidRPr="00824613">
        <w:rPr>
          <w:rFonts w:asciiTheme="majorHAnsi" w:hAnsiTheme="majorHAnsi" w:cstheme="majorHAnsi"/>
          <w:lang w:val="vi-VN"/>
        </w:rPr>
        <w:t>Phương pháp luận và phương pháp nghiên cứu đề án</w:t>
      </w:r>
      <w:bookmarkEnd w:id="56"/>
      <w:bookmarkEnd w:id="57"/>
    </w:p>
    <w:p w14:paraId="6C812E09" w14:textId="77777777" w:rsidR="00EC041B" w:rsidRPr="00824613" w:rsidRDefault="00EC041B" w:rsidP="004C7C59">
      <w:pPr>
        <w:pStyle w:val="Heading1"/>
        <w:numPr>
          <w:ilvl w:val="0"/>
          <w:numId w:val="0"/>
        </w:numPr>
        <w:tabs>
          <w:tab w:val="left" w:pos="142"/>
          <w:tab w:val="left" w:pos="426"/>
          <w:tab w:val="left" w:pos="993"/>
        </w:tabs>
        <w:spacing w:before="0" w:after="0" w:line="240" w:lineRule="auto"/>
        <w:ind w:firstLine="567"/>
        <w:jc w:val="both"/>
        <w:rPr>
          <w:rFonts w:asciiTheme="majorHAnsi" w:hAnsiTheme="majorHAnsi" w:cstheme="majorHAnsi"/>
          <w:i/>
          <w:lang w:val="vi-VN"/>
        </w:rPr>
      </w:pPr>
      <w:bookmarkStart w:id="59" w:name="_Toc154481553"/>
      <w:bookmarkStart w:id="60" w:name="_Toc176364647"/>
      <w:bookmarkStart w:id="61" w:name="_Toc178836356"/>
      <w:r w:rsidRPr="00824613">
        <w:rPr>
          <w:rFonts w:asciiTheme="majorHAnsi" w:hAnsiTheme="majorHAnsi" w:cstheme="majorHAnsi"/>
          <w:i/>
          <w:lang w:val="vi-VN"/>
        </w:rPr>
        <w:t>5.1. Phương pháp luận</w:t>
      </w:r>
      <w:bookmarkEnd w:id="58"/>
      <w:bookmarkEnd w:id="59"/>
      <w:bookmarkEnd w:id="60"/>
      <w:bookmarkEnd w:id="61"/>
    </w:p>
    <w:p w14:paraId="32CFF09A" w14:textId="211A96E1"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vi-VN"/>
        </w:rPr>
      </w:pPr>
      <w:r w:rsidRPr="00824613">
        <w:rPr>
          <w:rFonts w:asciiTheme="majorHAnsi" w:hAnsiTheme="majorHAnsi" w:cstheme="majorHAnsi"/>
          <w:sz w:val="28"/>
          <w:szCs w:val="28"/>
          <w:lang w:val="vi-VN"/>
        </w:rPr>
        <w:t>Nghiên cứu đề án dựa trên quan điểm của Chủ nghĩa Mác Lênin về Nhà nước và pháp luật</w:t>
      </w:r>
    </w:p>
    <w:p w14:paraId="6E4E1BFC" w14:textId="77777777"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sz w:val="28"/>
          <w:szCs w:val="28"/>
          <w:lang w:val="vi-VN"/>
        </w:rPr>
      </w:pPr>
      <w:bookmarkStart w:id="62" w:name="_Toc135235961"/>
      <w:bookmarkStart w:id="63" w:name="_Toc154481554"/>
      <w:bookmarkStart w:id="64" w:name="_Toc176364648"/>
      <w:bookmarkStart w:id="65" w:name="_Toc178836357"/>
      <w:r w:rsidRPr="00824613">
        <w:rPr>
          <w:rFonts w:asciiTheme="majorHAnsi" w:hAnsiTheme="majorHAnsi" w:cstheme="majorHAnsi"/>
          <w:i/>
          <w:sz w:val="28"/>
          <w:szCs w:val="28"/>
          <w:lang w:val="vi-VN"/>
        </w:rPr>
        <w:t>5.2. Phương pháp nghiên cứu</w:t>
      </w:r>
      <w:bookmarkEnd w:id="62"/>
      <w:bookmarkEnd w:id="63"/>
      <w:bookmarkEnd w:id="64"/>
      <w:bookmarkEnd w:id="65"/>
    </w:p>
    <w:p w14:paraId="45947CCC" w14:textId="77777777" w:rsidR="00EC041B" w:rsidRPr="00824613" w:rsidRDefault="00EC041B" w:rsidP="004C7C59">
      <w:pPr>
        <w:tabs>
          <w:tab w:val="left" w:pos="142"/>
          <w:tab w:val="left" w:pos="426"/>
          <w:tab w:val="left" w:pos="993"/>
        </w:tabs>
        <w:spacing w:after="0" w:line="240" w:lineRule="auto"/>
        <w:ind w:firstLine="567"/>
        <w:jc w:val="both"/>
        <w:rPr>
          <w:rFonts w:asciiTheme="majorHAnsi" w:hAnsiTheme="majorHAnsi" w:cstheme="majorHAnsi"/>
          <w:sz w:val="28"/>
          <w:szCs w:val="28"/>
          <w:lang w:val="vi-VN"/>
        </w:rPr>
      </w:pPr>
      <w:r w:rsidRPr="00824613">
        <w:rPr>
          <w:rFonts w:asciiTheme="majorHAnsi" w:hAnsiTheme="majorHAnsi" w:cstheme="majorHAnsi"/>
          <w:sz w:val="28"/>
          <w:szCs w:val="28"/>
          <w:lang w:val="vi-VN"/>
        </w:rPr>
        <w:t>Các phương pháp nghiên cứu được sử dụng trong đề án như sau:</w:t>
      </w:r>
    </w:p>
    <w:p w14:paraId="6C846776" w14:textId="7777777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vi-VN"/>
        </w:rPr>
      </w:pPr>
      <w:r w:rsidRPr="00824613">
        <w:rPr>
          <w:rFonts w:asciiTheme="majorHAnsi" w:hAnsiTheme="majorHAnsi" w:cstheme="majorHAnsi"/>
          <w:sz w:val="28"/>
          <w:szCs w:val="28"/>
          <w:lang w:val="vi-VN"/>
        </w:rPr>
        <w:lastRenderedPageBreak/>
        <w:t>Để giải quyết nhiệm vụ và nghiên cứu đặt ra trong từng chương của đề án, những phương pháp nghiên cứu chủ yếu sẽ được tác giả thực hiện như sau:</w:t>
      </w:r>
    </w:p>
    <w:p w14:paraId="2E821367" w14:textId="0F003062"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vi-VN"/>
        </w:rPr>
      </w:pPr>
      <w:r w:rsidRPr="00824613">
        <w:rPr>
          <w:rFonts w:asciiTheme="majorHAnsi" w:hAnsiTheme="majorHAnsi" w:cstheme="majorHAnsi"/>
          <w:sz w:val="28"/>
          <w:szCs w:val="28"/>
          <w:lang w:val="vi-VN"/>
        </w:rPr>
        <w:t xml:space="preserve">- Các phương pháp phân tích, tổng hợp, phương pháp luật học so sánh (so sánh đương đại), phương pháp tiếp cận hệ thống được sử dụng nhằm làm sáng tỏ những vấn đề lý luận chung về </w:t>
      </w:r>
      <w:r w:rsidR="002639C7" w:rsidRPr="00824613">
        <w:rPr>
          <w:rFonts w:asciiTheme="majorHAnsi" w:hAnsiTheme="majorHAnsi" w:cstheme="majorHAnsi"/>
          <w:sz w:val="28"/>
          <w:szCs w:val="28"/>
          <w:lang w:val="vi-VN"/>
        </w:rPr>
        <w:t>DNTN</w:t>
      </w:r>
      <w:r w:rsidRPr="00824613">
        <w:rPr>
          <w:rFonts w:asciiTheme="majorHAnsi" w:hAnsiTheme="majorHAnsi" w:cstheme="majorHAnsi"/>
          <w:sz w:val="28"/>
          <w:szCs w:val="28"/>
          <w:lang w:val="vi-VN"/>
        </w:rPr>
        <w:t xml:space="preserve"> và kinh nghiệm của các quốc gia trên thế giới để làm cơ sở lý luận cho đề án nghiên cứu.</w:t>
      </w:r>
    </w:p>
    <w:p w14:paraId="4F2F21DF" w14:textId="141B0192"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vi-VN"/>
        </w:rPr>
      </w:pPr>
      <w:r w:rsidRPr="00824613">
        <w:rPr>
          <w:rFonts w:asciiTheme="majorHAnsi" w:hAnsiTheme="majorHAnsi" w:cstheme="majorHAnsi"/>
          <w:sz w:val="28"/>
          <w:szCs w:val="28"/>
          <w:lang w:val="vi-VN"/>
        </w:rPr>
        <w:t xml:space="preserve">- Phương pháp thống kê, phân tích, tổng hợp sẽ được sử dụng để nghiên cứu các báo cáo, các bản án để nhằm đánh giá thực trạng pháp luật và thực tiễn thực hiện pháp luật </w:t>
      </w:r>
      <w:r w:rsidR="002639C7" w:rsidRPr="00824613">
        <w:rPr>
          <w:rFonts w:asciiTheme="majorHAnsi" w:hAnsiTheme="majorHAnsi" w:cstheme="majorHAnsi"/>
          <w:sz w:val="28"/>
          <w:szCs w:val="28"/>
          <w:lang w:val="vi-VN"/>
        </w:rPr>
        <w:t>DNTN</w:t>
      </w:r>
      <w:r w:rsidRPr="00824613">
        <w:rPr>
          <w:rFonts w:asciiTheme="majorHAnsi" w:hAnsiTheme="majorHAnsi" w:cstheme="majorHAnsi"/>
          <w:sz w:val="28"/>
          <w:szCs w:val="28"/>
          <w:lang w:val="vi-VN"/>
        </w:rPr>
        <w:t xml:space="preserve"> tại Việt Nam. Phương pháp tiếp cận liên ngành (lịch sử, chính trị, văn hóa, xã hội, kinh tế) cũng được sử dụng để đánh giá những vấn đề nảy sinh trong thực tiễn thực hiện pháp luật về </w:t>
      </w:r>
      <w:r w:rsidR="002639C7" w:rsidRPr="00824613">
        <w:rPr>
          <w:rFonts w:asciiTheme="majorHAnsi" w:hAnsiTheme="majorHAnsi" w:cstheme="majorHAnsi"/>
          <w:sz w:val="28"/>
          <w:szCs w:val="28"/>
          <w:lang w:val="vi-VN"/>
        </w:rPr>
        <w:t>DNTN</w:t>
      </w:r>
      <w:r w:rsidRPr="00824613">
        <w:rPr>
          <w:rFonts w:asciiTheme="majorHAnsi" w:hAnsiTheme="majorHAnsi" w:cstheme="majorHAnsi"/>
          <w:sz w:val="28"/>
          <w:szCs w:val="28"/>
          <w:lang w:val="vi-VN"/>
        </w:rPr>
        <w:t xml:space="preserve"> tại Việt Nam</w:t>
      </w:r>
    </w:p>
    <w:p w14:paraId="5E333E7A" w14:textId="68AF3385"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vi-VN"/>
        </w:rPr>
      </w:pPr>
      <w:r w:rsidRPr="00824613">
        <w:rPr>
          <w:rFonts w:asciiTheme="majorHAnsi" w:hAnsiTheme="majorHAnsi" w:cstheme="majorHAnsi"/>
          <w:sz w:val="28"/>
          <w:szCs w:val="28"/>
          <w:lang w:val="vi-VN"/>
        </w:rPr>
        <w:t xml:space="preserve">- Phương pháp phân tích và dự báo khoa học, phương pháp tiếp cận liên ngành được sử dụng chủ yếu trong việc xác định quan điểm, mục tiêu, đề xuất giải pháp hoàn thiện và khuyến nghị mô hình pháp luật về </w:t>
      </w:r>
      <w:r w:rsidR="002639C7" w:rsidRPr="00824613">
        <w:rPr>
          <w:rFonts w:asciiTheme="majorHAnsi" w:hAnsiTheme="majorHAnsi" w:cstheme="majorHAnsi"/>
          <w:sz w:val="28"/>
          <w:szCs w:val="28"/>
          <w:lang w:val="vi-VN"/>
        </w:rPr>
        <w:t>DNTN</w:t>
      </w:r>
      <w:r w:rsidRPr="00824613">
        <w:rPr>
          <w:rFonts w:asciiTheme="majorHAnsi" w:hAnsiTheme="majorHAnsi" w:cstheme="majorHAnsi"/>
          <w:sz w:val="28"/>
          <w:szCs w:val="28"/>
          <w:lang w:val="vi-VN"/>
        </w:rPr>
        <w:t xml:space="preserve">. Bên cạnh đó phương pháp luật học so sánh, phương pháp phân tích xã hội – pháp luật được sử dụng rộng rãi trong các công trình nghiên cứu này cũng những kết quả nghiên cứu thu được cũng được tác giả kế thừa, phát triển trong quá trình giải quyết nhiệm vụ nghiên cứu của đề án, đặc biệt trong việc khuyến nghị các giải pháp hoàn thiện quy định pháp luật đối với </w:t>
      </w:r>
      <w:r w:rsidR="002639C7" w:rsidRPr="00824613">
        <w:rPr>
          <w:rFonts w:asciiTheme="majorHAnsi" w:hAnsiTheme="majorHAnsi" w:cstheme="majorHAnsi"/>
          <w:sz w:val="28"/>
          <w:szCs w:val="28"/>
          <w:lang w:val="vi-VN"/>
        </w:rPr>
        <w:t>DNTN</w:t>
      </w:r>
      <w:r w:rsidRPr="00824613">
        <w:rPr>
          <w:rFonts w:asciiTheme="majorHAnsi" w:hAnsiTheme="majorHAnsi" w:cstheme="majorHAnsi"/>
          <w:sz w:val="28"/>
          <w:szCs w:val="28"/>
          <w:lang w:val="vi-VN"/>
        </w:rPr>
        <w:t xml:space="preserve"> tại Việt Nam</w:t>
      </w:r>
    </w:p>
    <w:p w14:paraId="6EF0BFAF" w14:textId="77777777" w:rsidR="00EC041B" w:rsidRPr="00824613" w:rsidRDefault="00EC041B" w:rsidP="004C7C59">
      <w:pPr>
        <w:pStyle w:val="Heading1"/>
        <w:numPr>
          <w:ilvl w:val="0"/>
          <w:numId w:val="0"/>
        </w:numPr>
        <w:tabs>
          <w:tab w:val="left" w:pos="142"/>
          <w:tab w:val="left" w:pos="426"/>
          <w:tab w:val="left" w:pos="993"/>
        </w:tabs>
        <w:spacing w:before="0" w:after="0" w:line="240" w:lineRule="auto"/>
        <w:ind w:firstLine="567"/>
        <w:jc w:val="both"/>
        <w:rPr>
          <w:rFonts w:asciiTheme="majorHAnsi" w:hAnsiTheme="majorHAnsi" w:cstheme="majorHAnsi"/>
          <w:lang w:val="vi-VN"/>
        </w:rPr>
      </w:pPr>
      <w:bookmarkStart w:id="66" w:name="_Toc135235962"/>
      <w:bookmarkStart w:id="67" w:name="_Toc154481555"/>
      <w:bookmarkStart w:id="68" w:name="_Toc178836358"/>
      <w:r w:rsidRPr="00824613">
        <w:rPr>
          <w:rFonts w:asciiTheme="majorHAnsi" w:hAnsiTheme="majorHAnsi" w:cstheme="majorHAnsi"/>
          <w:lang w:val="vi-VN"/>
        </w:rPr>
        <w:t xml:space="preserve">6. </w:t>
      </w:r>
      <w:bookmarkEnd w:id="66"/>
      <w:r w:rsidRPr="00824613">
        <w:rPr>
          <w:rFonts w:asciiTheme="majorHAnsi" w:hAnsiTheme="majorHAnsi" w:cstheme="majorHAnsi"/>
          <w:lang w:val="vi-VN"/>
        </w:rPr>
        <w:t>Ý nghĩa khoa học và ý nghĩa thực tiễn của đề án</w:t>
      </w:r>
      <w:bookmarkEnd w:id="67"/>
      <w:bookmarkEnd w:id="68"/>
    </w:p>
    <w:p w14:paraId="24F695F6" w14:textId="77777777" w:rsidR="00EC041B" w:rsidRPr="00824613" w:rsidRDefault="00EC041B" w:rsidP="004C7C59">
      <w:pPr>
        <w:pStyle w:val="Heading2"/>
        <w:numPr>
          <w:ilvl w:val="0"/>
          <w:numId w:val="0"/>
        </w:numPr>
        <w:tabs>
          <w:tab w:val="left" w:pos="142"/>
          <w:tab w:val="left" w:pos="426"/>
          <w:tab w:val="left" w:pos="993"/>
        </w:tabs>
        <w:spacing w:before="0" w:after="0" w:line="240" w:lineRule="auto"/>
        <w:ind w:firstLine="567"/>
        <w:rPr>
          <w:rFonts w:asciiTheme="majorHAnsi" w:hAnsiTheme="majorHAnsi" w:cstheme="majorHAnsi"/>
          <w:i/>
          <w:sz w:val="28"/>
          <w:szCs w:val="28"/>
          <w:lang w:val="vi-VN"/>
        </w:rPr>
      </w:pPr>
      <w:bookmarkStart w:id="69" w:name="_Toc135235963"/>
      <w:bookmarkStart w:id="70" w:name="_Toc154481556"/>
      <w:bookmarkStart w:id="71" w:name="_Toc176364650"/>
      <w:bookmarkStart w:id="72" w:name="_Toc178836359"/>
      <w:r w:rsidRPr="00824613">
        <w:rPr>
          <w:rFonts w:asciiTheme="majorHAnsi" w:hAnsiTheme="majorHAnsi" w:cstheme="majorHAnsi"/>
          <w:i/>
          <w:sz w:val="28"/>
          <w:szCs w:val="28"/>
          <w:lang w:val="vi-VN"/>
        </w:rPr>
        <w:t xml:space="preserve">6.1. </w:t>
      </w:r>
      <w:bookmarkEnd w:id="69"/>
      <w:r w:rsidRPr="00824613">
        <w:rPr>
          <w:rFonts w:asciiTheme="majorHAnsi" w:hAnsiTheme="majorHAnsi" w:cstheme="majorHAnsi"/>
          <w:i/>
          <w:sz w:val="28"/>
          <w:szCs w:val="28"/>
          <w:lang w:val="vi-VN"/>
        </w:rPr>
        <w:t>Ý nghĩa khoa học của đề án</w:t>
      </w:r>
      <w:bookmarkEnd w:id="70"/>
      <w:bookmarkEnd w:id="71"/>
      <w:bookmarkEnd w:id="72"/>
    </w:p>
    <w:p w14:paraId="22E3BBBC" w14:textId="6B17EA9E"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Đề án góp phần bổ sung cơ sở lý luận pháp </w:t>
      </w:r>
      <w:r w:rsidRPr="00824613">
        <w:rPr>
          <w:rFonts w:asciiTheme="majorHAnsi" w:hAnsiTheme="majorHAnsi" w:cstheme="majorHAnsi"/>
          <w:spacing w:val="-2"/>
          <w:sz w:val="28"/>
          <w:szCs w:val="28"/>
          <w:lang w:val="nl-NL"/>
        </w:rPr>
        <w:t xml:space="preserve">luật về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Các giải pháp đề án nêu ra sẽ là luận cứ khoa học để góp phần hoàn thiện pháp </w:t>
      </w:r>
      <w:r w:rsidRPr="00824613">
        <w:rPr>
          <w:rFonts w:asciiTheme="majorHAnsi" w:hAnsiTheme="majorHAnsi" w:cstheme="majorHAnsi"/>
          <w:spacing w:val="-2"/>
          <w:sz w:val="28"/>
          <w:szCs w:val="28"/>
          <w:lang w:val="nl-NL"/>
        </w:rPr>
        <w:t xml:space="preserve">luật về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ở Việt Nam trong thời gian tới</w:t>
      </w:r>
    </w:p>
    <w:p w14:paraId="15A5EC13" w14:textId="77777777" w:rsidR="00EC041B" w:rsidRPr="00824613" w:rsidRDefault="00EC041B" w:rsidP="004C7C59">
      <w:pPr>
        <w:pStyle w:val="Heading2"/>
        <w:numPr>
          <w:ilvl w:val="0"/>
          <w:numId w:val="0"/>
        </w:numPr>
        <w:tabs>
          <w:tab w:val="left" w:pos="142"/>
          <w:tab w:val="left" w:pos="426"/>
          <w:tab w:val="left" w:pos="993"/>
        </w:tabs>
        <w:spacing w:before="0" w:after="0" w:line="240" w:lineRule="auto"/>
        <w:ind w:firstLine="567"/>
        <w:rPr>
          <w:rFonts w:asciiTheme="majorHAnsi" w:hAnsiTheme="majorHAnsi" w:cstheme="majorHAnsi"/>
          <w:i/>
          <w:sz w:val="28"/>
          <w:szCs w:val="28"/>
          <w:lang w:val="nl-NL"/>
        </w:rPr>
      </w:pPr>
      <w:bookmarkStart w:id="73" w:name="_Toc135235964"/>
      <w:bookmarkStart w:id="74" w:name="_Toc154481557"/>
      <w:bookmarkStart w:id="75" w:name="_Toc176364651"/>
      <w:bookmarkStart w:id="76" w:name="_Toc178836360"/>
      <w:r w:rsidRPr="00824613">
        <w:rPr>
          <w:rFonts w:asciiTheme="majorHAnsi" w:hAnsiTheme="majorHAnsi" w:cstheme="majorHAnsi"/>
          <w:i/>
          <w:sz w:val="28"/>
          <w:szCs w:val="28"/>
          <w:lang w:val="nl-NL"/>
        </w:rPr>
        <w:t xml:space="preserve">6.2. </w:t>
      </w:r>
      <w:bookmarkEnd w:id="73"/>
      <w:r w:rsidRPr="00824613">
        <w:rPr>
          <w:rFonts w:asciiTheme="majorHAnsi" w:hAnsiTheme="majorHAnsi" w:cstheme="majorHAnsi"/>
          <w:i/>
          <w:sz w:val="28"/>
          <w:szCs w:val="28"/>
          <w:lang w:val="vi-VN"/>
        </w:rPr>
        <w:t>Ý nghĩa thực tiễn của đề án</w:t>
      </w:r>
      <w:bookmarkEnd w:id="74"/>
      <w:bookmarkEnd w:id="75"/>
      <w:bookmarkEnd w:id="76"/>
    </w:p>
    <w:p w14:paraId="195E410A" w14:textId="138870EB" w:rsidR="00EC041B" w:rsidRPr="00824613" w:rsidRDefault="00EC041B" w:rsidP="004C7C59">
      <w:pPr>
        <w:pStyle w:val="ListParagraph"/>
        <w:tabs>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pacing w:val="-2"/>
          <w:sz w:val="28"/>
          <w:szCs w:val="28"/>
          <w:lang w:val="nl-NL"/>
        </w:rPr>
        <w:t xml:space="preserve">Đề án  là nguồn tài liệu tham khảo cho các doanh nghiệp. Ngoài ra, Đề án cũng là tài liệu tham khảo cho sinh viên tại các cơ sở đào tạo của Việt Nam về những vấn đề liên quan đến pháp luật về </w:t>
      </w:r>
      <w:r w:rsidR="002639C7" w:rsidRPr="00824613">
        <w:rPr>
          <w:rFonts w:asciiTheme="majorHAnsi" w:hAnsiTheme="majorHAnsi" w:cstheme="majorHAnsi"/>
          <w:sz w:val="28"/>
          <w:szCs w:val="28"/>
          <w:lang w:val="nl-NL"/>
        </w:rPr>
        <w:t>DNTN</w:t>
      </w:r>
      <w:r w:rsidRPr="00824613">
        <w:rPr>
          <w:rFonts w:asciiTheme="majorHAnsi" w:hAnsiTheme="majorHAnsi" w:cstheme="majorHAnsi"/>
          <w:spacing w:val="-2"/>
          <w:sz w:val="28"/>
          <w:szCs w:val="28"/>
          <w:lang w:val="nl-NL"/>
        </w:rPr>
        <w:t xml:space="preserve"> ở Việt Nam.</w:t>
      </w:r>
    </w:p>
    <w:p w14:paraId="4FF1CF95" w14:textId="77777777" w:rsidR="00EC041B" w:rsidRPr="00824613" w:rsidRDefault="00EC041B" w:rsidP="004C7C59">
      <w:pPr>
        <w:pStyle w:val="Heading1"/>
        <w:numPr>
          <w:ilvl w:val="0"/>
          <w:numId w:val="0"/>
        </w:numPr>
        <w:tabs>
          <w:tab w:val="left" w:pos="142"/>
          <w:tab w:val="left" w:pos="426"/>
          <w:tab w:val="left" w:pos="993"/>
        </w:tabs>
        <w:spacing w:before="0" w:after="0" w:line="240" w:lineRule="auto"/>
        <w:ind w:firstLine="567"/>
        <w:jc w:val="both"/>
        <w:rPr>
          <w:rFonts w:asciiTheme="majorHAnsi" w:hAnsiTheme="majorHAnsi" w:cstheme="majorHAnsi"/>
          <w:lang w:val="nl-NL"/>
        </w:rPr>
      </w:pPr>
      <w:bookmarkStart w:id="77" w:name="_Toc61822218"/>
      <w:bookmarkStart w:id="78" w:name="_Toc66836785"/>
      <w:bookmarkStart w:id="79" w:name="_Toc135235965"/>
      <w:bookmarkStart w:id="80" w:name="_Toc154481558"/>
      <w:bookmarkStart w:id="81" w:name="_Toc178836361"/>
      <w:r w:rsidRPr="00824613">
        <w:rPr>
          <w:rFonts w:asciiTheme="majorHAnsi" w:hAnsiTheme="majorHAnsi" w:cstheme="majorHAnsi"/>
          <w:lang w:val="nl-NL"/>
        </w:rPr>
        <w:t>7. Kết cấu đề án</w:t>
      </w:r>
      <w:bookmarkEnd w:id="77"/>
      <w:bookmarkEnd w:id="78"/>
      <w:bookmarkEnd w:id="79"/>
      <w:bookmarkEnd w:id="80"/>
      <w:bookmarkEnd w:id="81"/>
    </w:p>
    <w:p w14:paraId="0AB574C1" w14:textId="77777777" w:rsidR="00EC041B" w:rsidRPr="00824613" w:rsidRDefault="00EC041B" w:rsidP="004C7C59">
      <w:pPr>
        <w:tabs>
          <w:tab w:val="left" w:pos="142"/>
          <w:tab w:val="left" w:pos="426"/>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Ngoài phần mở đầu, kết luận, tài liệu tham khảo và phụ lục, đề án có 3 chương:</w:t>
      </w:r>
    </w:p>
    <w:p w14:paraId="6E4CB99F" w14:textId="0F90B28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Chương 1. Một số vấn đề lý luận pháp luật về </w:t>
      </w:r>
      <w:r w:rsidR="00035131" w:rsidRPr="00824613">
        <w:rPr>
          <w:rFonts w:asciiTheme="majorHAnsi" w:hAnsiTheme="majorHAnsi" w:cstheme="majorHAnsi"/>
          <w:sz w:val="28"/>
          <w:szCs w:val="28"/>
          <w:lang w:val="nl-NL"/>
        </w:rPr>
        <w:t>Doanh nghiệp tư nhân</w:t>
      </w:r>
    </w:p>
    <w:p w14:paraId="1079FABB" w14:textId="3B72AC70"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Chương 2. Thực trạng pháp luật về </w:t>
      </w:r>
      <w:r w:rsidR="00035131" w:rsidRPr="00824613">
        <w:rPr>
          <w:rFonts w:asciiTheme="majorHAnsi" w:hAnsiTheme="majorHAnsi" w:cstheme="majorHAnsi"/>
          <w:sz w:val="28"/>
          <w:szCs w:val="28"/>
          <w:lang w:val="nl-NL"/>
        </w:rPr>
        <w:t>Doanh nghiệp tư nhân</w:t>
      </w:r>
    </w:p>
    <w:p w14:paraId="3294960D" w14:textId="2216CB79" w:rsidR="00EC041B" w:rsidRPr="00824613" w:rsidRDefault="00EC041B" w:rsidP="004C7C59">
      <w:pPr>
        <w:tabs>
          <w:tab w:val="left" w:pos="284"/>
          <w:tab w:val="left" w:pos="993"/>
        </w:tabs>
        <w:spacing w:after="0" w:line="240" w:lineRule="auto"/>
        <w:ind w:firstLine="567"/>
        <w:jc w:val="both"/>
        <w:rPr>
          <w:rFonts w:asciiTheme="majorHAnsi" w:eastAsia="Arial" w:hAnsiTheme="majorHAnsi" w:cstheme="majorHAnsi"/>
          <w:bCs/>
          <w:sz w:val="28"/>
          <w:szCs w:val="28"/>
          <w:lang w:val="nl-NL"/>
        </w:rPr>
      </w:pPr>
      <w:r w:rsidRPr="00824613">
        <w:rPr>
          <w:rFonts w:asciiTheme="majorHAnsi" w:eastAsia="Arial" w:hAnsiTheme="majorHAnsi" w:cstheme="majorHAnsi"/>
          <w:bCs/>
          <w:sz w:val="28"/>
          <w:szCs w:val="28"/>
          <w:lang w:val="nl-NL"/>
        </w:rPr>
        <w:t>Chương 3. Thực tiễn thực hiện pháp luật về</w:t>
      </w:r>
      <w:r w:rsidRPr="00824613">
        <w:rPr>
          <w:rFonts w:asciiTheme="majorHAnsi" w:hAnsiTheme="majorHAnsi" w:cstheme="majorHAnsi"/>
          <w:sz w:val="28"/>
          <w:szCs w:val="28"/>
          <w:lang w:val="nl-NL"/>
        </w:rPr>
        <w:t xml:space="preserve"> </w:t>
      </w:r>
      <w:r w:rsidR="00035131" w:rsidRPr="00824613">
        <w:rPr>
          <w:rFonts w:asciiTheme="majorHAnsi" w:hAnsiTheme="majorHAnsi" w:cstheme="majorHAnsi"/>
          <w:sz w:val="28"/>
          <w:szCs w:val="28"/>
          <w:lang w:val="nl-NL"/>
        </w:rPr>
        <w:t>Doanh nghiệp tư nhân</w:t>
      </w:r>
      <w:r w:rsidRPr="00824613">
        <w:rPr>
          <w:rFonts w:asciiTheme="majorHAnsi" w:hAnsiTheme="majorHAnsi" w:cstheme="majorHAnsi"/>
          <w:sz w:val="28"/>
          <w:szCs w:val="28"/>
          <w:lang w:val="nl-NL"/>
        </w:rPr>
        <w:t xml:space="preserve"> tại Việt Nam</w:t>
      </w:r>
      <w:r w:rsidRPr="00824613">
        <w:rPr>
          <w:rFonts w:asciiTheme="majorHAnsi" w:eastAsia="Arial" w:hAnsiTheme="majorHAnsi" w:cstheme="majorHAnsi"/>
          <w:bCs/>
          <w:sz w:val="28"/>
          <w:szCs w:val="28"/>
          <w:lang w:val="nl-NL"/>
        </w:rPr>
        <w:t xml:space="preserve"> và giải pháp hoàn thiện pháp luật, nâng cao hiệu quả thực hiện</w:t>
      </w:r>
    </w:p>
    <w:p w14:paraId="094D3A75" w14:textId="7777777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br w:type="page"/>
      </w:r>
    </w:p>
    <w:p w14:paraId="3A2389DE" w14:textId="77777777" w:rsidR="004C7C59" w:rsidRPr="00824613" w:rsidRDefault="004C7C59" w:rsidP="004C7C59">
      <w:pPr>
        <w:pStyle w:val="Heading1"/>
        <w:numPr>
          <w:ilvl w:val="0"/>
          <w:numId w:val="0"/>
        </w:numPr>
        <w:tabs>
          <w:tab w:val="left" w:pos="993"/>
        </w:tabs>
        <w:spacing w:before="0" w:after="0" w:line="240" w:lineRule="auto"/>
        <w:rPr>
          <w:rFonts w:asciiTheme="majorHAnsi" w:hAnsiTheme="majorHAnsi" w:cstheme="majorHAnsi"/>
          <w:lang w:val="nl-NL"/>
        </w:rPr>
      </w:pPr>
      <w:bookmarkStart w:id="82" w:name="_Toc178836362"/>
      <w:r w:rsidRPr="00824613">
        <w:rPr>
          <w:rFonts w:asciiTheme="majorHAnsi" w:hAnsiTheme="majorHAnsi" w:cstheme="majorHAnsi"/>
          <w:lang w:val="nl-NL"/>
        </w:rPr>
        <w:lastRenderedPageBreak/>
        <w:t>CHƯƠNG 1</w:t>
      </w:r>
      <w:bookmarkEnd w:id="82"/>
    </w:p>
    <w:p w14:paraId="11F69E83" w14:textId="77777777" w:rsidR="004C7C59" w:rsidRPr="00824613" w:rsidRDefault="00EC041B" w:rsidP="004C7C59">
      <w:pPr>
        <w:pStyle w:val="Heading1"/>
        <w:numPr>
          <w:ilvl w:val="0"/>
          <w:numId w:val="0"/>
        </w:numPr>
        <w:tabs>
          <w:tab w:val="left" w:pos="993"/>
        </w:tabs>
        <w:spacing w:before="0" w:after="0" w:line="240" w:lineRule="auto"/>
        <w:rPr>
          <w:rFonts w:asciiTheme="majorHAnsi" w:hAnsiTheme="majorHAnsi" w:cstheme="majorHAnsi"/>
          <w:lang w:val="nl-NL"/>
        </w:rPr>
      </w:pPr>
      <w:r w:rsidRPr="00824613">
        <w:rPr>
          <w:rFonts w:asciiTheme="majorHAnsi" w:hAnsiTheme="majorHAnsi" w:cstheme="majorHAnsi"/>
          <w:lang w:val="nl-NL"/>
        </w:rPr>
        <w:t xml:space="preserve"> </w:t>
      </w:r>
      <w:bookmarkStart w:id="83" w:name="_Toc178836363"/>
      <w:r w:rsidRPr="00824613">
        <w:rPr>
          <w:rFonts w:asciiTheme="majorHAnsi" w:hAnsiTheme="majorHAnsi" w:cstheme="majorHAnsi"/>
          <w:lang w:val="nl-NL"/>
        </w:rPr>
        <w:t>MỘT SỐ VẤN ĐỀ LÝ LUẬN PHÁP LUẬT VỀ</w:t>
      </w:r>
      <w:bookmarkEnd w:id="83"/>
      <w:r w:rsidRPr="00824613">
        <w:rPr>
          <w:rFonts w:asciiTheme="majorHAnsi" w:hAnsiTheme="majorHAnsi" w:cstheme="majorHAnsi"/>
          <w:lang w:val="nl-NL"/>
        </w:rPr>
        <w:t xml:space="preserve"> </w:t>
      </w:r>
    </w:p>
    <w:p w14:paraId="72C843C9" w14:textId="66136AD7" w:rsidR="00EC041B" w:rsidRPr="00824613" w:rsidRDefault="0065575F" w:rsidP="004C7C59">
      <w:pPr>
        <w:pStyle w:val="Heading1"/>
        <w:numPr>
          <w:ilvl w:val="0"/>
          <w:numId w:val="0"/>
        </w:numPr>
        <w:tabs>
          <w:tab w:val="left" w:pos="993"/>
        </w:tabs>
        <w:spacing w:before="0" w:after="0" w:line="240" w:lineRule="auto"/>
        <w:rPr>
          <w:rFonts w:asciiTheme="majorHAnsi" w:hAnsiTheme="majorHAnsi" w:cstheme="majorHAnsi"/>
          <w:lang w:val="nl-NL"/>
        </w:rPr>
      </w:pPr>
      <w:bookmarkStart w:id="84" w:name="_Toc178836364"/>
      <w:r w:rsidRPr="00824613">
        <w:rPr>
          <w:rFonts w:asciiTheme="majorHAnsi" w:hAnsiTheme="majorHAnsi" w:cstheme="majorHAnsi"/>
          <w:lang w:val="nl-NL"/>
        </w:rPr>
        <w:t>DOANH NGHIỆP TƯ NHÂN</w:t>
      </w:r>
      <w:bookmarkEnd w:id="84"/>
    </w:p>
    <w:p w14:paraId="07DD7973" w14:textId="7817A7BB" w:rsidR="00EC041B" w:rsidRPr="00824613" w:rsidRDefault="00EC041B" w:rsidP="004C7C59">
      <w:pPr>
        <w:pStyle w:val="Heading1"/>
        <w:numPr>
          <w:ilvl w:val="0"/>
          <w:numId w:val="0"/>
        </w:numPr>
        <w:tabs>
          <w:tab w:val="left" w:pos="993"/>
        </w:tabs>
        <w:spacing w:before="0" w:after="0" w:line="240" w:lineRule="auto"/>
        <w:ind w:firstLine="567"/>
        <w:jc w:val="both"/>
        <w:rPr>
          <w:rFonts w:asciiTheme="majorHAnsi" w:hAnsiTheme="majorHAnsi" w:cstheme="majorHAnsi"/>
          <w:lang w:val="nl-NL"/>
        </w:rPr>
      </w:pPr>
      <w:bookmarkStart w:id="85" w:name="_Toc178836365"/>
      <w:r w:rsidRPr="00824613">
        <w:rPr>
          <w:rFonts w:asciiTheme="majorHAnsi" w:hAnsiTheme="majorHAnsi" w:cstheme="majorHAnsi"/>
          <w:lang w:val="nl-NL"/>
        </w:rPr>
        <w:t xml:space="preserve">1.1. Khái quát pháp luật về </w:t>
      </w:r>
      <w:r w:rsidR="0065575F" w:rsidRPr="00824613">
        <w:rPr>
          <w:rFonts w:asciiTheme="majorHAnsi" w:hAnsiTheme="majorHAnsi" w:cstheme="majorHAnsi"/>
          <w:lang w:val="nl-NL"/>
        </w:rPr>
        <w:t>doanh nghiệp tư nhân</w:t>
      </w:r>
      <w:bookmarkEnd w:id="85"/>
    </w:p>
    <w:p w14:paraId="5688D4F7" w14:textId="5D11FEB8"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86" w:name="_Toc178836366"/>
      <w:r w:rsidRPr="00824613">
        <w:rPr>
          <w:rFonts w:asciiTheme="majorHAnsi" w:hAnsiTheme="majorHAnsi" w:cstheme="majorHAnsi"/>
          <w:i/>
          <w:iCs/>
          <w:sz w:val="28"/>
          <w:szCs w:val="28"/>
          <w:lang w:val="nl-NL"/>
        </w:rPr>
        <w:t xml:space="preserve">1.1.1. Khái niệm, đặc điểm và vai trò của </w:t>
      </w:r>
      <w:r w:rsidR="0065575F" w:rsidRPr="00824613">
        <w:rPr>
          <w:rFonts w:asciiTheme="majorHAnsi" w:hAnsiTheme="majorHAnsi" w:cstheme="majorHAnsi"/>
          <w:i/>
          <w:iCs/>
          <w:sz w:val="28"/>
          <w:szCs w:val="28"/>
          <w:lang w:val="nl-NL"/>
        </w:rPr>
        <w:t>doanh nghiệp tư nhân</w:t>
      </w:r>
      <w:r w:rsidRPr="00824613">
        <w:rPr>
          <w:rFonts w:asciiTheme="majorHAnsi" w:hAnsiTheme="majorHAnsi" w:cstheme="majorHAnsi"/>
          <w:i/>
          <w:iCs/>
          <w:sz w:val="28"/>
          <w:szCs w:val="28"/>
          <w:lang w:val="nl-NL"/>
        </w:rPr>
        <w:t xml:space="preserve"> trong nền kinh tế thị trường</w:t>
      </w:r>
      <w:bookmarkEnd w:id="86"/>
    </w:p>
    <w:p w14:paraId="5A5EFDAB" w14:textId="4B8B60BC"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t xml:space="preserve">1.1.1.1. Khái niệm về </w:t>
      </w:r>
      <w:r w:rsidR="0065575F" w:rsidRPr="00824613">
        <w:rPr>
          <w:color w:val="auto"/>
          <w:sz w:val="28"/>
          <w:szCs w:val="28"/>
        </w:rPr>
        <w:t>doanh nghiệp tư nhân</w:t>
      </w:r>
    </w:p>
    <w:p w14:paraId="0802CDFB" w14:textId="03991A20" w:rsidR="0050558A"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Hiện nay, Khoản 1, Điều 188 LDN năm 2020 quy định:“DNTN là doanh nghiệp do một cá nhân làm chủ và tự chịu trách nhiệm bằng toàn bộ tài sản của mình về mọi hoạt động của doanh nghiệp”.</w:t>
      </w:r>
    </w:p>
    <w:p w14:paraId="6EA4DD10" w14:textId="6AB67AC0" w:rsidR="0050558A" w:rsidRPr="00824613" w:rsidRDefault="0050558A" w:rsidP="004C7C59">
      <w:pPr>
        <w:tabs>
          <w:tab w:val="left" w:pos="993"/>
        </w:tabs>
        <w:spacing w:after="0" w:line="240" w:lineRule="auto"/>
        <w:ind w:firstLine="567"/>
        <w:jc w:val="both"/>
        <w:rPr>
          <w:rFonts w:asciiTheme="majorHAnsi" w:hAnsiTheme="majorHAnsi" w:cstheme="majorHAnsi"/>
          <w:i/>
          <w:iCs/>
          <w:sz w:val="28"/>
          <w:szCs w:val="28"/>
          <w:lang w:val="nl-NL"/>
        </w:rPr>
      </w:pPr>
      <w:r w:rsidRPr="00824613">
        <w:rPr>
          <w:rFonts w:asciiTheme="majorHAnsi" w:hAnsiTheme="majorHAnsi" w:cstheme="majorHAnsi"/>
          <w:sz w:val="28"/>
          <w:szCs w:val="28"/>
          <w:lang w:val="nl-NL"/>
        </w:rPr>
        <w:t>Từ điển Luật học đưa ra định nghĩa về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như sau: </w:t>
      </w:r>
      <w:r w:rsidRPr="00824613">
        <w:rPr>
          <w:rFonts w:asciiTheme="majorHAnsi" w:hAnsiTheme="majorHAnsi" w:cstheme="majorHAnsi"/>
          <w:i/>
          <w:iCs/>
          <w:sz w:val="28"/>
          <w:szCs w:val="28"/>
          <w:lang w:val="nl-NL"/>
        </w:rPr>
        <w:t>“</w:t>
      </w:r>
      <w:r w:rsidR="002639C7" w:rsidRPr="00824613">
        <w:rPr>
          <w:rFonts w:asciiTheme="majorHAnsi" w:hAnsiTheme="majorHAnsi" w:cstheme="majorHAnsi"/>
          <w:i/>
          <w:iCs/>
          <w:sz w:val="28"/>
          <w:szCs w:val="28"/>
          <w:lang w:val="nl-NL"/>
        </w:rPr>
        <w:t>DNTN</w:t>
      </w:r>
      <w:r w:rsidRPr="00824613">
        <w:rPr>
          <w:rFonts w:asciiTheme="majorHAnsi" w:hAnsiTheme="majorHAnsi" w:cstheme="majorHAnsi"/>
          <w:i/>
          <w:iCs/>
          <w:sz w:val="28"/>
          <w:szCs w:val="28"/>
          <w:lang w:val="nl-NL"/>
        </w:rPr>
        <w:t xml:space="preserve"> </w:t>
      </w:r>
      <w:r w:rsidR="00266842" w:rsidRPr="00824613">
        <w:rPr>
          <w:rFonts w:asciiTheme="majorHAnsi" w:hAnsiTheme="majorHAnsi" w:cstheme="majorHAnsi"/>
          <w:i/>
          <w:iCs/>
          <w:sz w:val="28"/>
          <w:szCs w:val="28"/>
          <w:lang w:val="nl-NL"/>
        </w:rPr>
        <w:t>là cơ sở kinh doanh thuộc sở hữu của một cá nhân và cá nhân này phải chịu trách nhiệm bằng toàn bộ tài sản của mình trước các khoản nợ và nghĩa vụ tài sản tạo ra từ hoạt động kinh doanh</w:t>
      </w:r>
      <w:r w:rsidRPr="00824613">
        <w:rPr>
          <w:rFonts w:asciiTheme="majorHAnsi" w:hAnsiTheme="majorHAnsi" w:cstheme="majorHAnsi"/>
          <w:i/>
          <w:iCs/>
          <w:sz w:val="28"/>
          <w:szCs w:val="28"/>
          <w:lang w:val="nl-NL"/>
        </w:rPr>
        <w:t>”</w:t>
      </w:r>
      <w:r w:rsidRPr="00824613">
        <w:rPr>
          <w:rStyle w:val="FootnoteReference"/>
          <w:rFonts w:asciiTheme="majorHAnsi" w:hAnsiTheme="majorHAnsi" w:cstheme="majorHAnsi"/>
          <w:i/>
          <w:iCs/>
          <w:sz w:val="28"/>
          <w:szCs w:val="28"/>
          <w:lang w:val="nl-NL"/>
        </w:rPr>
        <w:footnoteReference w:id="1"/>
      </w:r>
      <w:r w:rsidR="00481217" w:rsidRPr="00824613">
        <w:rPr>
          <w:rFonts w:asciiTheme="majorHAnsi" w:hAnsiTheme="majorHAnsi" w:cstheme="majorHAnsi"/>
          <w:i/>
          <w:iCs/>
          <w:sz w:val="28"/>
          <w:szCs w:val="28"/>
          <w:lang w:val="nl-NL"/>
        </w:rPr>
        <w:t>.</w:t>
      </w:r>
      <w:r w:rsidR="00834F74" w:rsidRPr="00824613">
        <w:rPr>
          <w:rFonts w:asciiTheme="majorHAnsi" w:hAnsiTheme="majorHAnsi" w:cstheme="majorHAnsi"/>
          <w:sz w:val="28"/>
          <w:szCs w:val="28"/>
          <w:lang w:val="nl-NL"/>
        </w:rPr>
        <w:t xml:space="preserve"> </w:t>
      </w:r>
      <w:r w:rsidRPr="00824613">
        <w:rPr>
          <w:rFonts w:asciiTheme="majorHAnsi" w:hAnsiTheme="majorHAnsi" w:cstheme="majorHAnsi"/>
          <w:sz w:val="28"/>
          <w:szCs w:val="28"/>
          <w:lang w:val="nl-NL"/>
        </w:rPr>
        <w:t xml:space="preserve">Cách định nghĩa này tương đối giống với pháp luật về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ở nước ta trong những năm gần đây. Theo Khoản 1 Điều 141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năm 2005 </w:t>
      </w:r>
      <w:r w:rsidRPr="00824613">
        <w:rPr>
          <w:rFonts w:asciiTheme="majorHAnsi" w:hAnsiTheme="majorHAnsi" w:cstheme="majorHAnsi"/>
          <w:i/>
          <w:iCs/>
          <w:sz w:val="28"/>
          <w:szCs w:val="28"/>
          <w:lang w:val="nl-NL"/>
        </w:rPr>
        <w:t>“DNTN là doanh nghiệp do một cá nhân làm chủ và tự chịu trách nhiệm bằng toàn bộ tài sản của mình về mọi hoạt động của doanh nghiệp”.</w:t>
      </w:r>
      <w:r w:rsidRPr="00824613">
        <w:rPr>
          <w:rFonts w:asciiTheme="majorHAnsi" w:hAnsiTheme="majorHAnsi" w:cstheme="majorHAnsi"/>
          <w:sz w:val="28"/>
          <w:szCs w:val="28"/>
          <w:lang w:val="nl-NL"/>
        </w:rPr>
        <w:t xml:space="preserve"> Đây là một khái niệm ngắn gọn giúp chúng ta phân biệt DNTN với các hình thức tổ chức kinh doanh khác. Các yếu tố cơ bản tạo nên khái niệm này và cũng là những đặc điểm quan trọng nhất, đó là “loại hình”, “chủ sở hữu” và “chế độ trách nhiệm”. Đến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năm 2014, tại Điều 183,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năm 2020 tiếp tục tái khẳng định quy định của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năm 2005</w:t>
      </w:r>
      <w:r w:rsidRPr="00824613">
        <w:rPr>
          <w:rFonts w:asciiTheme="majorHAnsi" w:hAnsiTheme="majorHAnsi" w:cstheme="majorHAnsi"/>
          <w:i/>
          <w:iCs/>
          <w:sz w:val="28"/>
          <w:szCs w:val="28"/>
          <w:lang w:val="nl-NL"/>
        </w:rPr>
        <w:t>: “DNTN là doanh nghiệp do một cá nhân làm chủ và tự chịu trách nhiệm bằng toàn bộ tài sản của mình về mọi hoạt động của doanh nghiệp”.</w:t>
      </w:r>
    </w:p>
    <w:p w14:paraId="6A9D297F" w14:textId="30B44FFE" w:rsidR="00EC041B" w:rsidRPr="00824613" w:rsidRDefault="00693C13"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Theo tác giả</w:t>
      </w:r>
      <w:r w:rsidR="00EC041B" w:rsidRPr="00824613">
        <w:rPr>
          <w:rFonts w:asciiTheme="majorHAnsi" w:hAnsiTheme="majorHAnsi" w:cstheme="majorHAnsi"/>
          <w:sz w:val="28"/>
          <w:szCs w:val="28"/>
          <w:lang w:val="nl-NL"/>
        </w:rPr>
        <w:t xml:space="preserve">: “ </w:t>
      </w:r>
      <w:r w:rsidR="00020C06" w:rsidRPr="00824613">
        <w:rPr>
          <w:rFonts w:asciiTheme="majorHAnsi" w:hAnsiTheme="majorHAnsi" w:cstheme="majorHAnsi"/>
          <w:i/>
          <w:sz w:val="28"/>
          <w:szCs w:val="28"/>
          <w:lang w:val="nl-NL"/>
        </w:rPr>
        <w:t>Doanh nghiệp tư nhân</w:t>
      </w:r>
      <w:r w:rsidR="00EC041B" w:rsidRPr="00824613">
        <w:rPr>
          <w:rFonts w:asciiTheme="majorHAnsi" w:hAnsiTheme="majorHAnsi" w:cstheme="majorHAnsi"/>
          <w:i/>
          <w:sz w:val="28"/>
          <w:szCs w:val="28"/>
          <w:lang w:val="nl-NL"/>
        </w:rPr>
        <w:t xml:space="preserve"> là doanh nghiệp do một cá nhân làm chủ và tự chịu trách nhiệm bằng toàn bộ tài sản của mình về mọi hoạt động của doanh nghiệp”.</w:t>
      </w:r>
    </w:p>
    <w:p w14:paraId="3DE97EF9" w14:textId="238BF35A" w:rsidR="00020C06" w:rsidRPr="00824613" w:rsidRDefault="00EC041B" w:rsidP="004C7C59">
      <w:pPr>
        <w:pStyle w:val="Heading3"/>
        <w:tabs>
          <w:tab w:val="left" w:pos="993"/>
        </w:tabs>
        <w:spacing w:line="240" w:lineRule="auto"/>
        <w:ind w:firstLine="567"/>
        <w:rPr>
          <w:color w:val="auto"/>
          <w:sz w:val="28"/>
          <w:szCs w:val="28"/>
          <w:highlight w:val="white"/>
        </w:rPr>
      </w:pPr>
      <w:r w:rsidRPr="00824613">
        <w:rPr>
          <w:color w:val="auto"/>
          <w:sz w:val="28"/>
          <w:szCs w:val="28"/>
        </w:rPr>
        <w:t xml:space="preserve">1.1.1.2. Đặc điểm của </w:t>
      </w:r>
      <w:r w:rsidR="00020C06" w:rsidRPr="00824613">
        <w:rPr>
          <w:color w:val="auto"/>
          <w:sz w:val="28"/>
          <w:szCs w:val="28"/>
        </w:rPr>
        <w:t>doanh nghiệp tư nhân</w:t>
      </w:r>
    </w:p>
    <w:p w14:paraId="0A26D953" w14:textId="76DC5622"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highlight w:val="white"/>
          <w:lang w:val="nl-NL"/>
        </w:rPr>
      </w:pPr>
      <w:r w:rsidRPr="00824613">
        <w:rPr>
          <w:rFonts w:asciiTheme="majorHAnsi" w:hAnsiTheme="majorHAnsi" w:cstheme="majorHAnsi"/>
          <w:i/>
          <w:iCs/>
          <w:sz w:val="28"/>
          <w:szCs w:val="28"/>
          <w:highlight w:val="white"/>
          <w:lang w:val="nl-NL"/>
        </w:rPr>
        <w:t>Thứ nhất,</w:t>
      </w:r>
      <w:r w:rsidRPr="00824613">
        <w:rPr>
          <w:rFonts w:asciiTheme="majorHAnsi" w:hAnsiTheme="majorHAnsi" w:cstheme="majorHAnsi"/>
          <w:sz w:val="28"/>
          <w:szCs w:val="28"/>
          <w:highlight w:val="white"/>
          <w:lang w:val="nl-NL"/>
        </w:rPr>
        <w:t xml:space="preserve"> </w:t>
      </w:r>
      <w:r w:rsidR="002639C7" w:rsidRPr="00824613">
        <w:rPr>
          <w:rFonts w:asciiTheme="majorHAnsi" w:hAnsiTheme="majorHAnsi" w:cstheme="majorHAnsi"/>
          <w:sz w:val="28"/>
          <w:szCs w:val="28"/>
          <w:highlight w:val="white"/>
          <w:lang w:val="nl-NL"/>
        </w:rPr>
        <w:t>DNTN</w:t>
      </w:r>
      <w:r w:rsidRPr="00824613">
        <w:rPr>
          <w:rFonts w:asciiTheme="majorHAnsi" w:hAnsiTheme="majorHAnsi" w:cstheme="majorHAnsi"/>
          <w:sz w:val="28"/>
          <w:szCs w:val="28"/>
          <w:highlight w:val="white"/>
          <w:lang w:val="nl-NL"/>
        </w:rPr>
        <w:t xml:space="preserve"> là doanh nghiệp do một cá nhân làm chủ</w:t>
      </w:r>
      <w:r w:rsidR="00850A26" w:rsidRPr="00824613">
        <w:rPr>
          <w:rFonts w:asciiTheme="majorHAnsi" w:hAnsiTheme="majorHAnsi" w:cstheme="majorHAnsi"/>
          <w:sz w:val="28"/>
          <w:szCs w:val="28"/>
          <w:highlight w:val="white"/>
          <w:lang w:val="nl-NL"/>
        </w:rPr>
        <w:t>.</w:t>
      </w:r>
    </w:p>
    <w:p w14:paraId="64DEEFE4" w14:textId="182C440A" w:rsidR="00E877CF" w:rsidRPr="00824613" w:rsidRDefault="002639C7"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DNTN</w:t>
      </w:r>
      <w:r w:rsidR="00E877CF" w:rsidRPr="00824613">
        <w:rPr>
          <w:rFonts w:asciiTheme="majorHAnsi" w:hAnsiTheme="majorHAnsi" w:cstheme="majorHAnsi"/>
          <w:sz w:val="28"/>
          <w:szCs w:val="28"/>
          <w:lang w:val="nl-NL"/>
        </w:rPr>
        <w:t xml:space="preserve"> không xuất hiện sự góp vốn giống như ở các công ty nhiều chủ sở hữu, nguồn vốn của doanh nghiệp cũng chủ yếu xuất phát từ tài sản của một cá nhân duy nhất. </w:t>
      </w:r>
      <w:r w:rsidR="00A96E02" w:rsidRPr="00824613">
        <w:rPr>
          <w:rFonts w:asciiTheme="majorHAnsi" w:hAnsiTheme="majorHAnsi" w:cstheme="majorHAnsi"/>
          <w:sz w:val="28"/>
          <w:szCs w:val="28"/>
          <w:lang w:val="nl-NL"/>
        </w:rPr>
        <w:t>C</w:t>
      </w:r>
      <w:r w:rsidR="00E877CF" w:rsidRPr="00824613">
        <w:rPr>
          <w:rFonts w:asciiTheme="majorHAnsi" w:hAnsiTheme="majorHAnsi" w:cstheme="majorHAnsi"/>
          <w:sz w:val="28"/>
          <w:szCs w:val="28"/>
          <w:lang w:val="nl-NL"/>
        </w:rPr>
        <w:t xml:space="preserve">hủ sở hữu </w:t>
      </w:r>
      <w:r w:rsidRPr="00824613">
        <w:rPr>
          <w:rFonts w:asciiTheme="majorHAnsi" w:hAnsiTheme="majorHAnsi" w:cstheme="majorHAnsi"/>
          <w:sz w:val="28"/>
          <w:szCs w:val="28"/>
          <w:lang w:val="nl-NL"/>
        </w:rPr>
        <w:t>DNTN</w:t>
      </w:r>
      <w:r w:rsidR="00E877CF" w:rsidRPr="00824613">
        <w:rPr>
          <w:rFonts w:asciiTheme="majorHAnsi" w:hAnsiTheme="majorHAnsi" w:cstheme="majorHAnsi"/>
          <w:sz w:val="28"/>
          <w:szCs w:val="28"/>
          <w:lang w:val="nl-NL"/>
        </w:rPr>
        <w:t xml:space="preserve"> có toàn quyền quyết định các vấn đề liên quan đến doanh nghiệp như: cơ cấu tổ chức, quản lý, điều hành, định đoạt doanh nghiệp... Toàn bộ lợi nhuận thu được từ hoạt động kinh doanh của Doanh nghiệp sẽ thuộc về một mình chủ doanh nghiệp. Tuy nhiên điều đó cũng có nghĩa là cá nhân duy nhất đó sẽ có nghĩa vụ chịu mọi rủi ro trong kinh doanh.</w:t>
      </w:r>
    </w:p>
    <w:p w14:paraId="09AF34EE" w14:textId="7EA93088"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highlight w:val="white"/>
          <w:lang w:val="nl-NL"/>
        </w:rPr>
      </w:pPr>
      <w:r w:rsidRPr="00824613">
        <w:rPr>
          <w:rFonts w:asciiTheme="majorHAnsi" w:hAnsiTheme="majorHAnsi" w:cstheme="majorHAnsi"/>
          <w:i/>
          <w:sz w:val="28"/>
          <w:szCs w:val="28"/>
          <w:highlight w:val="white"/>
          <w:lang w:val="nl-NL"/>
        </w:rPr>
        <w:t xml:space="preserve">Thứ hai, </w:t>
      </w:r>
      <w:r w:rsidR="002639C7" w:rsidRPr="00824613">
        <w:rPr>
          <w:rFonts w:asciiTheme="majorHAnsi" w:hAnsiTheme="majorHAnsi" w:cstheme="majorHAnsi"/>
          <w:i/>
          <w:sz w:val="28"/>
          <w:szCs w:val="28"/>
          <w:highlight w:val="white"/>
          <w:lang w:val="nl-NL"/>
        </w:rPr>
        <w:t>DNTN</w:t>
      </w:r>
      <w:r w:rsidRPr="00824613">
        <w:rPr>
          <w:rFonts w:asciiTheme="majorHAnsi" w:hAnsiTheme="majorHAnsi" w:cstheme="majorHAnsi"/>
          <w:i/>
          <w:sz w:val="28"/>
          <w:szCs w:val="28"/>
          <w:highlight w:val="white"/>
          <w:lang w:val="nl-NL"/>
        </w:rPr>
        <w:t xml:space="preserve"> không có tư cách pháp nhân</w:t>
      </w:r>
      <w:r w:rsidR="00CB79AD" w:rsidRPr="00824613">
        <w:rPr>
          <w:rFonts w:asciiTheme="majorHAnsi" w:hAnsiTheme="majorHAnsi" w:cstheme="majorHAnsi"/>
          <w:i/>
          <w:sz w:val="28"/>
          <w:szCs w:val="28"/>
          <w:highlight w:val="white"/>
          <w:lang w:val="nl-NL"/>
        </w:rPr>
        <w:t>.</w:t>
      </w:r>
    </w:p>
    <w:p w14:paraId="09A794ED" w14:textId="118A1432" w:rsidR="00CB79AD" w:rsidRPr="00824613" w:rsidRDefault="00CB79AD"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Một tổ chức được xem là pháp nhân khi có đủ các điều kiện sau:</w:t>
      </w:r>
    </w:p>
    <w:p w14:paraId="7D090BFB" w14:textId="4B03803D" w:rsidR="00CB79AD" w:rsidRPr="00824613" w:rsidRDefault="00CB79AD"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Được thành lập hợp pháp theo quy định của pháp luật.</w:t>
      </w:r>
    </w:p>
    <w:p w14:paraId="5F1D8BC0" w14:textId="605B7502" w:rsidR="00CB79AD" w:rsidRPr="00824613" w:rsidRDefault="00CB79AD"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Có cơ cấu tổ chức theo luật định.</w:t>
      </w:r>
    </w:p>
    <w:p w14:paraId="0B87306D" w14:textId="2FA4A731" w:rsidR="00CB79AD" w:rsidRPr="00824613" w:rsidRDefault="00CB79AD"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Có tài sản độc lập và tự chịu trách nhiệm độc lập bằng tài sản của mình.</w:t>
      </w:r>
    </w:p>
    <w:p w14:paraId="5C5979BF" w14:textId="5AAED7FE" w:rsidR="00CB79AD" w:rsidRPr="00824613" w:rsidRDefault="00CB79AD"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lastRenderedPageBreak/>
        <w:t>- Xuất phát từ sự tách bạch về tài sản, pháp nhân nhân danh mình tham gia vào các quan hệ pháp luật một cách độc lập.</w:t>
      </w:r>
    </w:p>
    <w:p w14:paraId="6FA07E68" w14:textId="617E569F" w:rsidR="00CB79AD" w:rsidRPr="00824613" w:rsidRDefault="00CB79AD"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Đối với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tất nhiên loại hình doanh nghiệp này muốn đưa vào hoạt động cũng phải được thành lập, có cơ cấu tổ chức theo quy định của pháp luật. Tuy nhiên,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lại thiếu đi 0</w:t>
      </w:r>
      <w:r w:rsidR="002B5964" w:rsidRPr="00824613">
        <w:rPr>
          <w:rFonts w:asciiTheme="majorHAnsi" w:hAnsiTheme="majorHAnsi" w:cstheme="majorHAnsi"/>
          <w:sz w:val="28"/>
          <w:szCs w:val="28"/>
          <w:lang w:val="nl-NL"/>
        </w:rPr>
        <w:t>2</w:t>
      </w:r>
      <w:r w:rsidRPr="00824613">
        <w:rPr>
          <w:rFonts w:asciiTheme="majorHAnsi" w:hAnsiTheme="majorHAnsi" w:cstheme="majorHAnsi"/>
          <w:sz w:val="28"/>
          <w:szCs w:val="28"/>
          <w:lang w:val="nl-NL"/>
        </w:rPr>
        <w:t xml:space="preserve"> điều kiện:</w:t>
      </w:r>
    </w:p>
    <w:p w14:paraId="76EBF5E2" w14:textId="1C60F41B" w:rsidR="0099011F" w:rsidRPr="00824613" w:rsidRDefault="002B5964"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 xml:space="preserve">Một là, </w:t>
      </w:r>
      <w:r w:rsidRPr="00824613">
        <w:rPr>
          <w:rFonts w:asciiTheme="majorHAnsi" w:hAnsiTheme="majorHAnsi" w:cstheme="majorHAnsi"/>
          <w:sz w:val="28"/>
          <w:szCs w:val="28"/>
          <w:lang w:val="nl-NL"/>
        </w:rPr>
        <w:t>sự tách bạch về tài sản giữa doanh nghiệp và chủ sở hữu.</w:t>
      </w:r>
    </w:p>
    <w:p w14:paraId="56DB42F2" w14:textId="00A11946" w:rsidR="00CB79AD" w:rsidRPr="00824613" w:rsidRDefault="0099011F"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highlight w:val="white"/>
          <w:lang w:val="nl-NL"/>
        </w:rPr>
        <w:t xml:space="preserve">Tài sản được sử dụng vào hoạt động kinh doanh của chủ DNTN không phải làm thủ tục chuyển quyền sở hữu cho doanh nghiệp. </w:t>
      </w:r>
      <w:r w:rsidR="00C42A5C" w:rsidRPr="00824613">
        <w:rPr>
          <w:rFonts w:asciiTheme="majorHAnsi" w:hAnsiTheme="majorHAnsi" w:cstheme="majorHAnsi"/>
          <w:sz w:val="28"/>
          <w:szCs w:val="28"/>
          <w:lang w:val="nl-NL"/>
        </w:rPr>
        <w:t>Tài sản của DNTN không tách bách hoàn toàn với tài sản của chủ sở hữu. Do đó DNTN không thể tham gia vào các quan hệ tài sản một cách độc lập, cũng như không thể tự chịu trách nhiệm bằng tài sản của mình.</w:t>
      </w:r>
    </w:p>
    <w:p w14:paraId="6C6732FF" w14:textId="3F53386B" w:rsidR="00EC041B" w:rsidRPr="00824613" w:rsidRDefault="008D4227" w:rsidP="004C7C59">
      <w:pPr>
        <w:tabs>
          <w:tab w:val="left" w:pos="993"/>
        </w:tabs>
        <w:spacing w:after="0" w:line="240" w:lineRule="auto"/>
        <w:ind w:firstLine="567"/>
        <w:jc w:val="both"/>
        <w:rPr>
          <w:rFonts w:asciiTheme="majorHAnsi" w:hAnsiTheme="majorHAnsi" w:cstheme="majorHAnsi"/>
          <w:sz w:val="28"/>
          <w:szCs w:val="28"/>
          <w:highlight w:val="white"/>
          <w:lang w:val="nl-NL"/>
        </w:rPr>
      </w:pPr>
      <w:r w:rsidRPr="00824613">
        <w:rPr>
          <w:rFonts w:asciiTheme="majorHAnsi" w:hAnsiTheme="majorHAnsi" w:cstheme="majorHAnsi"/>
          <w:i/>
          <w:sz w:val="28"/>
          <w:szCs w:val="28"/>
          <w:lang w:val="nl-NL"/>
        </w:rPr>
        <w:t>Hai là,</w:t>
      </w:r>
      <w:r w:rsidR="00CB79AD" w:rsidRPr="00824613">
        <w:rPr>
          <w:rFonts w:asciiTheme="majorHAnsi" w:hAnsiTheme="majorHAnsi" w:cstheme="majorHAnsi"/>
          <w:i/>
          <w:sz w:val="28"/>
          <w:szCs w:val="28"/>
          <w:lang w:val="nl-NL"/>
        </w:rPr>
        <w:t xml:space="preserve"> </w:t>
      </w:r>
      <w:r w:rsidR="00CB79AD" w:rsidRPr="00824613">
        <w:rPr>
          <w:rFonts w:asciiTheme="majorHAnsi" w:hAnsiTheme="majorHAnsi" w:cstheme="majorHAnsi"/>
          <w:iCs/>
          <w:sz w:val="28"/>
          <w:szCs w:val="28"/>
          <w:lang w:val="nl-NL"/>
        </w:rPr>
        <w:t>điều kiện về một “nhân cách pháp lý”</w:t>
      </w:r>
      <w:r w:rsidR="00CB79AD" w:rsidRPr="00824613">
        <w:rPr>
          <w:rFonts w:asciiTheme="majorHAnsi" w:hAnsiTheme="majorHAnsi" w:cstheme="majorHAnsi"/>
          <w:i/>
          <w:sz w:val="28"/>
          <w:szCs w:val="28"/>
          <w:lang w:val="nl-NL"/>
        </w:rPr>
        <w:t xml:space="preserve">, </w:t>
      </w:r>
      <w:r w:rsidR="00CB79AD" w:rsidRPr="00824613">
        <w:rPr>
          <w:rFonts w:asciiTheme="majorHAnsi" w:hAnsiTheme="majorHAnsi" w:cstheme="majorHAnsi"/>
          <w:iCs/>
          <w:sz w:val="28"/>
          <w:szCs w:val="28"/>
          <w:lang w:val="nl-NL"/>
        </w:rPr>
        <w:t xml:space="preserve">xuất phát từ việc chỉ do một cá nhân làm chủ và không có sự tách bạch về tài sản, </w:t>
      </w:r>
      <w:r w:rsidR="002639C7" w:rsidRPr="00824613">
        <w:rPr>
          <w:rFonts w:asciiTheme="majorHAnsi" w:hAnsiTheme="majorHAnsi" w:cstheme="majorHAnsi"/>
          <w:iCs/>
          <w:sz w:val="28"/>
          <w:szCs w:val="28"/>
          <w:lang w:val="nl-NL"/>
        </w:rPr>
        <w:t>DNTN</w:t>
      </w:r>
      <w:r w:rsidR="00CB79AD" w:rsidRPr="00824613">
        <w:rPr>
          <w:rFonts w:asciiTheme="majorHAnsi" w:hAnsiTheme="majorHAnsi" w:cstheme="majorHAnsi"/>
          <w:iCs/>
          <w:sz w:val="28"/>
          <w:szCs w:val="28"/>
          <w:lang w:val="nl-NL"/>
        </w:rPr>
        <w:t xml:space="preserve"> không thể nhân danh mình tham gia các quan hệ pháp luật một cách độc lập.</w:t>
      </w:r>
    </w:p>
    <w:p w14:paraId="30EB8344" w14:textId="77777777"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highlight w:val="white"/>
          <w:lang w:val="nl-NL"/>
        </w:rPr>
      </w:pPr>
      <w:r w:rsidRPr="00824613">
        <w:rPr>
          <w:rFonts w:asciiTheme="majorHAnsi" w:hAnsiTheme="majorHAnsi" w:cstheme="majorHAnsi"/>
          <w:i/>
          <w:sz w:val="28"/>
          <w:szCs w:val="28"/>
          <w:highlight w:val="white"/>
          <w:lang w:val="nl-NL"/>
        </w:rPr>
        <w:t>Thứ ba, Chủ doanh nghiệp chịu trách nhiệm vô hạn trước khoản nợ phát sinh trong quá trình hoạt động</w:t>
      </w:r>
    </w:p>
    <w:p w14:paraId="633B5946" w14:textId="76A83E3B" w:rsidR="00EC041B" w:rsidRPr="00824613" w:rsidRDefault="00CB79AD" w:rsidP="004C7C59">
      <w:pPr>
        <w:tabs>
          <w:tab w:val="left" w:pos="993"/>
        </w:tabs>
        <w:spacing w:after="0" w:line="240" w:lineRule="auto"/>
        <w:ind w:firstLine="567"/>
        <w:jc w:val="both"/>
        <w:rPr>
          <w:rFonts w:asciiTheme="majorHAnsi" w:hAnsiTheme="majorHAnsi" w:cstheme="majorHAnsi"/>
          <w:sz w:val="28"/>
          <w:szCs w:val="28"/>
          <w:highlight w:val="white"/>
          <w:lang w:val="nl-NL"/>
        </w:rPr>
      </w:pPr>
      <w:r w:rsidRPr="00824613">
        <w:rPr>
          <w:rFonts w:asciiTheme="majorHAnsi" w:hAnsiTheme="majorHAnsi" w:cstheme="majorHAnsi"/>
          <w:sz w:val="28"/>
          <w:szCs w:val="28"/>
          <w:lang w:val="nl-NL"/>
        </w:rPr>
        <w:t>Trách nhiệm vô hạn là trách nhiệm tài sản của chủ sở hữu doanh nghiệp, theo đó chủ sở hữu doanh nghiệp phải chịu trách nhiệm về các nghĩa vụ của doanh nghiệp bằng toàn bộ tài sản của mình, kể cả tài sản không được huy động vào kinh doanh</w:t>
      </w:r>
      <w:r w:rsidR="007D158A" w:rsidRPr="00824613">
        <w:rPr>
          <w:rFonts w:asciiTheme="majorHAnsi" w:hAnsiTheme="majorHAnsi" w:cstheme="majorHAnsi"/>
          <w:sz w:val="28"/>
          <w:szCs w:val="28"/>
          <w:lang w:val="nl-NL"/>
        </w:rPr>
        <w:t xml:space="preserve"> thông qua </w:t>
      </w:r>
      <w:r w:rsidRPr="00824613">
        <w:rPr>
          <w:rFonts w:asciiTheme="majorHAnsi" w:hAnsiTheme="majorHAnsi" w:cstheme="majorHAnsi"/>
          <w:sz w:val="28"/>
          <w:szCs w:val="28"/>
          <w:lang w:val="nl-NL"/>
        </w:rPr>
        <w:t>doanh nghiệp</w:t>
      </w:r>
      <w:r w:rsidR="00800AE9" w:rsidRPr="00824613">
        <w:rPr>
          <w:rFonts w:asciiTheme="majorHAnsi" w:hAnsiTheme="majorHAnsi" w:cstheme="majorHAnsi"/>
          <w:sz w:val="28"/>
          <w:szCs w:val="28"/>
          <w:lang w:val="nl-NL"/>
        </w:rPr>
        <w:t xml:space="preserve">. Chế độ trách nhiệm này chỉ đặt ra khi doanh nghiệp không đủ khả năng thanh toán các khoản nợ, được áp dụng đối với chủ sở hữu doanh nghiệp tư nhân hoặc thành viên hợp danh trong công </w:t>
      </w:r>
      <w:r w:rsidR="007A57A8" w:rsidRPr="00824613">
        <w:rPr>
          <w:rFonts w:asciiTheme="majorHAnsi" w:hAnsiTheme="majorHAnsi" w:cstheme="majorHAnsi"/>
          <w:sz w:val="28"/>
          <w:szCs w:val="28"/>
          <w:lang w:val="nl-NL"/>
        </w:rPr>
        <w:t>ty</w:t>
      </w:r>
      <w:r w:rsidR="00800AE9" w:rsidRPr="00824613">
        <w:rPr>
          <w:rFonts w:asciiTheme="majorHAnsi" w:hAnsiTheme="majorHAnsi" w:cstheme="majorHAnsi"/>
          <w:sz w:val="28"/>
          <w:szCs w:val="28"/>
          <w:lang w:val="nl-NL"/>
        </w:rPr>
        <w:t xml:space="preserve"> hợp danh</w:t>
      </w:r>
      <w:r w:rsidRPr="00824613">
        <w:rPr>
          <w:rStyle w:val="FootnoteReference"/>
          <w:rFonts w:asciiTheme="majorHAnsi" w:hAnsiTheme="majorHAnsi" w:cstheme="majorHAnsi"/>
          <w:sz w:val="28"/>
          <w:szCs w:val="28"/>
          <w:lang w:val="nl-NL"/>
        </w:rPr>
        <w:footnoteReference w:id="2"/>
      </w:r>
      <w:r w:rsidRPr="00824613">
        <w:rPr>
          <w:rFonts w:asciiTheme="majorHAnsi" w:hAnsiTheme="majorHAnsi" w:cstheme="majorHAnsi"/>
          <w:sz w:val="28"/>
          <w:szCs w:val="28"/>
          <w:lang w:val="nl-NL"/>
        </w:rPr>
        <w:t>.</w:t>
      </w:r>
    </w:p>
    <w:p w14:paraId="76DCD062" w14:textId="3CE74DC5"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highlight w:val="white"/>
          <w:lang w:val="nl-NL"/>
        </w:rPr>
      </w:pPr>
      <w:r w:rsidRPr="00824613">
        <w:rPr>
          <w:rFonts w:asciiTheme="majorHAnsi" w:hAnsiTheme="majorHAnsi" w:cstheme="majorHAnsi"/>
          <w:i/>
          <w:sz w:val="28"/>
          <w:szCs w:val="28"/>
          <w:highlight w:val="white"/>
          <w:lang w:val="nl-NL"/>
        </w:rPr>
        <w:t xml:space="preserve">Thứ tư, </w:t>
      </w:r>
      <w:r w:rsidR="002639C7" w:rsidRPr="00824613">
        <w:rPr>
          <w:rFonts w:asciiTheme="majorHAnsi" w:hAnsiTheme="majorHAnsi" w:cstheme="majorHAnsi"/>
          <w:i/>
          <w:sz w:val="28"/>
          <w:szCs w:val="28"/>
          <w:highlight w:val="white"/>
          <w:lang w:val="nl-NL"/>
        </w:rPr>
        <w:t>DNTN</w:t>
      </w:r>
      <w:r w:rsidRPr="00824613">
        <w:rPr>
          <w:rFonts w:asciiTheme="majorHAnsi" w:hAnsiTheme="majorHAnsi" w:cstheme="majorHAnsi"/>
          <w:i/>
          <w:sz w:val="28"/>
          <w:szCs w:val="28"/>
          <w:highlight w:val="white"/>
          <w:lang w:val="nl-NL"/>
        </w:rPr>
        <w:t xml:space="preserve"> không có quyền phát hành các loại chứng khoán nào</w:t>
      </w:r>
    </w:p>
    <w:p w14:paraId="10332668" w14:textId="184D4A6B" w:rsidR="00EC041B" w:rsidRPr="00824613" w:rsidRDefault="00D3628B" w:rsidP="004C7C59">
      <w:pPr>
        <w:tabs>
          <w:tab w:val="left" w:pos="993"/>
        </w:tabs>
        <w:spacing w:after="0" w:line="240" w:lineRule="auto"/>
        <w:ind w:firstLine="567"/>
        <w:jc w:val="both"/>
        <w:rPr>
          <w:rFonts w:asciiTheme="majorHAnsi" w:hAnsiTheme="majorHAnsi" w:cstheme="majorHAnsi"/>
          <w:sz w:val="28"/>
          <w:szCs w:val="28"/>
          <w:highlight w:val="white"/>
          <w:lang w:val="nl-NL"/>
        </w:rPr>
      </w:pPr>
      <w:r w:rsidRPr="00824613">
        <w:rPr>
          <w:rFonts w:asciiTheme="majorHAnsi" w:hAnsiTheme="majorHAnsi" w:cstheme="majorHAnsi"/>
          <w:sz w:val="28"/>
          <w:szCs w:val="28"/>
          <w:highlight w:val="white"/>
          <w:lang w:val="nl-NL"/>
        </w:rPr>
        <w:t>P</w:t>
      </w:r>
      <w:r w:rsidR="00EC041B" w:rsidRPr="00824613">
        <w:rPr>
          <w:rFonts w:asciiTheme="majorHAnsi" w:hAnsiTheme="majorHAnsi" w:cstheme="majorHAnsi"/>
          <w:sz w:val="28"/>
          <w:szCs w:val="28"/>
          <w:highlight w:val="white"/>
          <w:lang w:val="nl-NL"/>
        </w:rPr>
        <w:t xml:space="preserve">háp </w:t>
      </w:r>
      <w:r w:rsidR="00BF414E" w:rsidRPr="00824613">
        <w:rPr>
          <w:rFonts w:asciiTheme="majorHAnsi" w:hAnsiTheme="majorHAnsi" w:cstheme="majorHAnsi"/>
          <w:sz w:val="28"/>
          <w:szCs w:val="28"/>
          <w:highlight w:val="white"/>
          <w:lang w:val="nl-NL"/>
        </w:rPr>
        <w:t xml:space="preserve">luật </w:t>
      </w:r>
      <w:r w:rsidR="00EC041B" w:rsidRPr="00824613">
        <w:rPr>
          <w:rFonts w:asciiTheme="majorHAnsi" w:hAnsiTheme="majorHAnsi" w:cstheme="majorHAnsi"/>
          <w:sz w:val="28"/>
          <w:szCs w:val="28"/>
          <w:highlight w:val="white"/>
          <w:lang w:val="nl-NL"/>
        </w:rPr>
        <w:t xml:space="preserve">quy định chủ sở hữu </w:t>
      </w:r>
      <w:r w:rsidR="00BF414E" w:rsidRPr="00824613">
        <w:rPr>
          <w:rFonts w:asciiTheme="majorHAnsi" w:hAnsiTheme="majorHAnsi" w:cstheme="majorHAnsi"/>
          <w:sz w:val="28"/>
          <w:szCs w:val="28"/>
          <w:highlight w:val="white"/>
          <w:lang w:val="nl-NL"/>
        </w:rPr>
        <w:t>DNTN</w:t>
      </w:r>
      <w:r w:rsidR="00EC041B" w:rsidRPr="00824613">
        <w:rPr>
          <w:rFonts w:asciiTheme="majorHAnsi" w:hAnsiTheme="majorHAnsi" w:cstheme="majorHAnsi"/>
          <w:sz w:val="28"/>
          <w:szCs w:val="28"/>
          <w:highlight w:val="white"/>
          <w:lang w:val="nl-NL"/>
        </w:rPr>
        <w:t xml:space="preserve"> không được phép phát hành bất kỳ một loại cổ phiếu nào để huy động vốn, điều này nhằm bảo đảm cho </w:t>
      </w:r>
      <w:r w:rsidR="002639C7" w:rsidRPr="00824613">
        <w:rPr>
          <w:rFonts w:asciiTheme="majorHAnsi" w:hAnsiTheme="majorHAnsi" w:cstheme="majorHAnsi"/>
          <w:sz w:val="28"/>
          <w:szCs w:val="28"/>
          <w:highlight w:val="white"/>
          <w:lang w:val="nl-NL"/>
        </w:rPr>
        <w:t>DNTN</w:t>
      </w:r>
      <w:r w:rsidR="00EC041B" w:rsidRPr="00824613">
        <w:rPr>
          <w:rFonts w:asciiTheme="majorHAnsi" w:hAnsiTheme="majorHAnsi" w:cstheme="majorHAnsi"/>
          <w:sz w:val="28"/>
          <w:szCs w:val="28"/>
          <w:highlight w:val="white"/>
          <w:lang w:val="nl-NL"/>
        </w:rPr>
        <w:t xml:space="preserve"> luôn giữ được tính đặc trưng một chủ sở hữu.</w:t>
      </w:r>
    </w:p>
    <w:p w14:paraId="15551F5A" w14:textId="7777777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highlight w:val="white"/>
          <w:lang w:val="nl-NL"/>
        </w:rPr>
        <w:t>Ngoài ra, một số đặc điểm khác của DNTN thể hiện thông qua chủ sở hữu DNTN Chủ DNTN chỉ được thành lập một DNTN, chủ DNTN không được đồng thời là chủ hộ kinh doanh, thành viên của công ty hợp danh DNTN không có quyền góp vốn, thành lập hoặc mua cổ phần, phần vốn góp trong công ty hợp danh, công ty TNHH hoặc CTCP.</w:t>
      </w:r>
    </w:p>
    <w:p w14:paraId="11C235E4" w14:textId="5DC4EE4B"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t xml:space="preserve">1.1.1.3. Vai trò của </w:t>
      </w:r>
      <w:r w:rsidR="00E7547C" w:rsidRPr="00824613">
        <w:rPr>
          <w:color w:val="auto"/>
          <w:sz w:val="28"/>
          <w:szCs w:val="28"/>
        </w:rPr>
        <w:t>doanh</w:t>
      </w:r>
      <w:r w:rsidR="00612F53" w:rsidRPr="00824613">
        <w:rPr>
          <w:color w:val="auto"/>
          <w:sz w:val="28"/>
          <w:szCs w:val="28"/>
        </w:rPr>
        <w:t xml:space="preserve"> nghiệp tư nhân</w:t>
      </w:r>
      <w:r w:rsidRPr="00824613">
        <w:rPr>
          <w:color w:val="auto"/>
          <w:sz w:val="28"/>
          <w:szCs w:val="28"/>
        </w:rPr>
        <w:t xml:space="preserve"> trong nền kinh tế thị trường</w:t>
      </w:r>
    </w:p>
    <w:p w14:paraId="629A15DC" w14:textId="7777777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Trong những năm gần đây, trên bình điện lý luận và thực tiễn các doanh nghiệp, công ty thuộc khu vực KTTN trong đó có DNTN đã có những bước phát triển vượt bậc, đóng góp đáng kể trong sự chuyển mình phát triển của kinh tế Việt Nam ta. Có thể khái quát vai trò của DNTN trong nền kinh tế thị trường định hướng xã hội chủ nghĩa cụ thể như sau:</w:t>
      </w:r>
    </w:p>
    <w:p w14:paraId="4C45954D" w14:textId="77777777"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Thứ nhất, DNTN huy động nguồn vốn từ xã hội vào hoạt động sản xuất kinh doanh</w:t>
      </w:r>
    </w:p>
    <w:p w14:paraId="40563EE2" w14:textId="1EC50707" w:rsidR="00EC041B" w:rsidRPr="00824613" w:rsidRDefault="00EC041B" w:rsidP="004C7C59">
      <w:pPr>
        <w:tabs>
          <w:tab w:val="left" w:pos="993"/>
        </w:tabs>
        <w:spacing w:after="0" w:line="240" w:lineRule="auto"/>
        <w:ind w:firstLine="567"/>
        <w:jc w:val="both"/>
        <w:rPr>
          <w:rFonts w:asciiTheme="majorHAnsi" w:hAnsiTheme="majorHAnsi" w:cstheme="majorHAnsi"/>
          <w:iCs/>
          <w:sz w:val="28"/>
          <w:szCs w:val="28"/>
          <w:lang w:val="nl-NL"/>
        </w:rPr>
      </w:pPr>
      <w:r w:rsidRPr="00824613">
        <w:rPr>
          <w:rFonts w:asciiTheme="majorHAnsi" w:hAnsiTheme="majorHAnsi" w:cstheme="majorHAnsi"/>
          <w:i/>
          <w:sz w:val="28"/>
          <w:szCs w:val="28"/>
          <w:lang w:val="nl-NL"/>
        </w:rPr>
        <w:t xml:space="preserve">Thứ hai, </w:t>
      </w:r>
      <w:r w:rsidRPr="00824613">
        <w:rPr>
          <w:rFonts w:asciiTheme="majorHAnsi" w:hAnsiTheme="majorHAnsi" w:cstheme="majorHAnsi"/>
          <w:iCs/>
          <w:sz w:val="28"/>
          <w:szCs w:val="28"/>
          <w:lang w:val="nl-NL"/>
        </w:rPr>
        <w:t>DNTN tạo ra nhiều cơ hội việc làm</w:t>
      </w:r>
      <w:r w:rsidR="00F80890" w:rsidRPr="00824613">
        <w:rPr>
          <w:rFonts w:asciiTheme="majorHAnsi" w:hAnsiTheme="majorHAnsi" w:cstheme="majorHAnsi"/>
          <w:iCs/>
          <w:sz w:val="28"/>
          <w:szCs w:val="28"/>
          <w:lang w:val="nl-NL"/>
        </w:rPr>
        <w:t>.</w:t>
      </w:r>
    </w:p>
    <w:p w14:paraId="2771B73E" w14:textId="77777777" w:rsidR="00067E9A"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lastRenderedPageBreak/>
        <w:t>Thứ ba,</w:t>
      </w:r>
      <w:r w:rsidRPr="00824613">
        <w:rPr>
          <w:rFonts w:asciiTheme="majorHAnsi" w:hAnsiTheme="majorHAnsi" w:cstheme="majorHAnsi"/>
          <w:sz w:val="28"/>
          <w:szCs w:val="28"/>
          <w:lang w:val="nl-NL"/>
        </w:rPr>
        <w:t xml:space="preserve"> </w:t>
      </w:r>
      <w:r w:rsidR="00067E9A" w:rsidRPr="00824613">
        <w:rPr>
          <w:rFonts w:asciiTheme="majorHAnsi" w:hAnsiTheme="majorHAnsi" w:cstheme="majorHAnsi"/>
          <w:sz w:val="28"/>
          <w:szCs w:val="28"/>
          <w:lang w:val="nl-NL"/>
        </w:rPr>
        <w:t>khu vực KTTN trong đó có DNTN góp phần làm cho nền kinh tế phát triển năng động hơn.</w:t>
      </w:r>
    </w:p>
    <w:p w14:paraId="593D38E2" w14:textId="77777777"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Thứ tư, DNTN góp phần tạo nguồn thu ngân sách nhà nước.</w:t>
      </w:r>
    </w:p>
    <w:p w14:paraId="766BBA55" w14:textId="39AE89FE"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87" w:name="_Toc178836367"/>
      <w:r w:rsidRPr="00824613">
        <w:rPr>
          <w:rFonts w:asciiTheme="majorHAnsi" w:hAnsiTheme="majorHAnsi" w:cstheme="majorHAnsi"/>
          <w:i/>
          <w:iCs/>
          <w:sz w:val="28"/>
          <w:szCs w:val="28"/>
          <w:lang w:val="nl-NL"/>
        </w:rPr>
        <w:t xml:space="preserve">1.1.2. Khái niệm, đặc trưng pháp luật về </w:t>
      </w:r>
      <w:r w:rsidR="00C64CB3" w:rsidRPr="00824613">
        <w:rPr>
          <w:rFonts w:asciiTheme="majorHAnsi" w:hAnsiTheme="majorHAnsi" w:cstheme="majorHAnsi"/>
          <w:i/>
          <w:iCs/>
          <w:sz w:val="28"/>
          <w:szCs w:val="28"/>
          <w:lang w:val="nl-NL"/>
        </w:rPr>
        <w:t>doanh nghiệp tư nhân</w:t>
      </w:r>
      <w:bookmarkEnd w:id="87"/>
    </w:p>
    <w:p w14:paraId="1DD8396E" w14:textId="30929507"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t xml:space="preserve">1.1.2.1. Khái niệm pháp luật về </w:t>
      </w:r>
      <w:r w:rsidR="00C64CB3" w:rsidRPr="00824613">
        <w:rPr>
          <w:color w:val="auto"/>
          <w:sz w:val="28"/>
          <w:szCs w:val="28"/>
        </w:rPr>
        <w:t>doanh nghiệp tư nhân</w:t>
      </w:r>
    </w:p>
    <w:p w14:paraId="4B3CB056" w14:textId="23246151"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Hiện nay, hệ thống pháp luật về DNTN tại Việt Nam hiện nay bao gồm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2020 và Nghị định 47/2021/NĐ-CP Quy định chi tiết một số điều về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Nghị định 01/2021/NĐ-CP về đăng ký Doanh nghiệp</w:t>
      </w:r>
      <w:r w:rsidR="0097215A" w:rsidRPr="00824613">
        <w:rPr>
          <w:rFonts w:asciiTheme="majorHAnsi" w:hAnsiTheme="majorHAnsi" w:cstheme="majorHAnsi"/>
          <w:sz w:val="28"/>
          <w:szCs w:val="28"/>
          <w:lang w:val="nl-NL"/>
        </w:rPr>
        <w:t xml:space="preserve"> (sau đây gọi tắt là Nghị định 01/2021/NĐ-CP)</w:t>
      </w:r>
      <w:r w:rsidRPr="00824613">
        <w:rPr>
          <w:rFonts w:asciiTheme="majorHAnsi" w:hAnsiTheme="majorHAnsi" w:cstheme="majorHAnsi"/>
          <w:sz w:val="28"/>
          <w:szCs w:val="28"/>
          <w:lang w:val="nl-NL"/>
        </w:rPr>
        <w:t xml:space="preserve">,... ngoài ra còn có các văn bản quy phạm pháp luật liên quan khác, trong đó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2020 là văn bản pháp luật chuyên ngành chủ đạo chứa đựng quy định pháp luật điều chỉnh DNTN.</w:t>
      </w:r>
    </w:p>
    <w:p w14:paraId="72459EFE" w14:textId="413B1659"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Trong khoa học luật có thể hiểu: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là tổng thể các quy định pháp luật điều chỉnh các mối quan hệ xã hội phát sinh trong lĩnh vực doanh nghiệp cụ thể trong hoạt động thành lập doanh nghiệp, hoạt động tổ chức quản lý doanh nghiệp, hoạt động tổ chức loại doanh nghiệp và phá sản, giải thể doanh nghiệp</w:t>
      </w:r>
      <w:r w:rsidRPr="00824613">
        <w:rPr>
          <w:rStyle w:val="FootnoteReference"/>
          <w:rFonts w:asciiTheme="majorHAnsi" w:hAnsiTheme="majorHAnsi" w:cstheme="majorHAnsi"/>
          <w:sz w:val="28"/>
          <w:szCs w:val="28"/>
        </w:rPr>
        <w:footnoteReference w:id="3"/>
      </w:r>
      <w:r w:rsidRPr="00824613">
        <w:rPr>
          <w:rFonts w:asciiTheme="majorHAnsi" w:hAnsiTheme="majorHAnsi" w:cstheme="majorHAnsi"/>
          <w:sz w:val="28"/>
          <w:szCs w:val="28"/>
          <w:lang w:val="nl-NL"/>
        </w:rPr>
        <w:t xml:space="preserve">”. Từ các phân tích trên với tư cách là một chế định của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có thể hiểu: “</w:t>
      </w:r>
      <w:r w:rsidRPr="00824613">
        <w:rPr>
          <w:rFonts w:asciiTheme="majorHAnsi" w:hAnsiTheme="majorHAnsi" w:cstheme="majorHAnsi"/>
          <w:i/>
          <w:sz w:val="28"/>
          <w:szCs w:val="28"/>
          <w:lang w:val="nl-NL"/>
        </w:rPr>
        <w:t xml:space="preserve">Pháp luật về </w:t>
      </w:r>
      <w:r w:rsidR="002639C7" w:rsidRPr="00824613">
        <w:rPr>
          <w:rFonts w:asciiTheme="majorHAnsi" w:hAnsiTheme="majorHAnsi" w:cstheme="majorHAnsi"/>
          <w:i/>
          <w:sz w:val="28"/>
          <w:szCs w:val="28"/>
          <w:lang w:val="nl-NL"/>
        </w:rPr>
        <w:t>DNTN</w:t>
      </w:r>
      <w:r w:rsidRPr="00824613">
        <w:rPr>
          <w:rFonts w:asciiTheme="majorHAnsi" w:hAnsiTheme="majorHAnsi" w:cstheme="majorHAnsi"/>
          <w:i/>
          <w:sz w:val="28"/>
          <w:szCs w:val="28"/>
          <w:lang w:val="nl-NL"/>
        </w:rPr>
        <w:t xml:space="preserve"> là hệ thống các quy tắc xử sự do Nhà nước ban hành hoặc thừa nhận nhằm điều chỉnh các quan hệ xã hội phát trong quá trình thành lập hoạt động và chấm dứt hoạt động của </w:t>
      </w:r>
      <w:r w:rsidR="002639C7" w:rsidRPr="00824613">
        <w:rPr>
          <w:rFonts w:asciiTheme="majorHAnsi" w:hAnsiTheme="majorHAnsi" w:cstheme="majorHAnsi"/>
          <w:i/>
          <w:sz w:val="28"/>
          <w:szCs w:val="28"/>
          <w:lang w:val="nl-NL"/>
        </w:rPr>
        <w:t>DNTN</w:t>
      </w:r>
      <w:r w:rsidRPr="00824613">
        <w:rPr>
          <w:rFonts w:asciiTheme="majorHAnsi" w:hAnsiTheme="majorHAnsi" w:cstheme="majorHAnsi"/>
          <w:i/>
          <w:sz w:val="28"/>
          <w:szCs w:val="28"/>
          <w:lang w:val="nl-NL"/>
        </w:rPr>
        <w:t>”</w:t>
      </w:r>
    </w:p>
    <w:p w14:paraId="73F1689C" w14:textId="65F83964"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t xml:space="preserve">1.1.2.2. Đặc trưng pháp luật về </w:t>
      </w:r>
      <w:r w:rsidR="00B1322B" w:rsidRPr="00824613">
        <w:rPr>
          <w:color w:val="auto"/>
          <w:sz w:val="28"/>
          <w:szCs w:val="28"/>
        </w:rPr>
        <w:t>doanh nghiệp tư nhân</w:t>
      </w:r>
    </w:p>
    <w:p w14:paraId="3DC54656" w14:textId="77777777" w:rsidR="00083F65" w:rsidRPr="00824613" w:rsidRDefault="00083F65"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Thứ nhất, về phạm vi điều chỉnh.</w:t>
      </w:r>
    </w:p>
    <w:p w14:paraId="542825C3" w14:textId="77777777" w:rsidR="00083F65" w:rsidRPr="00824613" w:rsidRDefault="00083F65"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Phạm vi điều chỉnh pháp luật là phạm vi các quan hệ xã hội được pháp luật nói chung điều chỉnh. Phạm vi điều chỉnh của pháp luật về DNTN gồm các quy tắc ứng xử của chủ thể trong quá trình thành lập, hoạt động, chuyển đổi, chấm dứt hoạt động DNTN, các hành vi bị cấm trong quá trình hoạt động của DNTN và các hoạt động, vấn đề liên quan của cơ quan quản lý nhà nước có thẩm quyền phát sinh trong quá trình quản lý, giám sát hoạt động DNTN.</w:t>
      </w:r>
    </w:p>
    <w:p w14:paraId="233D7F7C" w14:textId="77777777" w:rsidR="00083F65" w:rsidRPr="00824613" w:rsidRDefault="00083F65"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Thứ hai, về đối tượng điều chỉnh của pháp luật về DNTN.</w:t>
      </w:r>
    </w:p>
    <w:p w14:paraId="09508321" w14:textId="77777777" w:rsidR="00083F65" w:rsidRPr="00824613" w:rsidRDefault="00083F65"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Có thể chia đối tượng điều chỉnh của pháp luật về DNTN gồm ba nhóm sau:</w:t>
      </w:r>
    </w:p>
    <w:p w14:paraId="70C33C9C" w14:textId="2F684F2D" w:rsidR="00083F65" w:rsidRPr="00824613" w:rsidRDefault="00083F65"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Nhóm quan hệ quản lý DNTN: là quan hệ phát sinh giữa DNTN và cơ quan quản lý nhà nước có thẩm quyền, trong đó cơ quan quản lý về DNTN thực hiện chức năng quản lý đối với DNTN.</w:t>
      </w:r>
    </w:p>
    <w:p w14:paraId="0CF932A6" w14:textId="5860B12F" w:rsidR="00083F65" w:rsidRPr="00824613" w:rsidRDefault="00083F65"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Nhóm quan hệ quản lý nội bộ của DNTN: là quan hệ phát sinh trong hoạt động điều hành của chủ DNTN đối với người lao động trong nội bộ doanh nghiệp.</w:t>
      </w:r>
    </w:p>
    <w:p w14:paraId="4F18B517" w14:textId="4FB240FF" w:rsidR="00083F65" w:rsidRPr="00824613" w:rsidRDefault="00083F65"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Nhóm quan hệ phát sinh trong quá trình hoạt động kinh doanh của DNTN là các quan hệ phát sinh trong việc thực hiện sản xuất hàng hoá, dịch vụ nhằm mục đích sinh lời giữa DNTN và các chủ thể kinh doanh khác có liên quan.</w:t>
      </w:r>
    </w:p>
    <w:p w14:paraId="01E80256" w14:textId="77777777" w:rsidR="00083F65" w:rsidRPr="00824613" w:rsidRDefault="00083F65"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Thứ ba, về phương pháp điều chỉnh của pháp luật về DNTN.</w:t>
      </w:r>
    </w:p>
    <w:p w14:paraId="0330D8FE" w14:textId="77777777" w:rsidR="00083F65" w:rsidRPr="00824613" w:rsidRDefault="00083F65" w:rsidP="004C7C59">
      <w:pPr>
        <w:tabs>
          <w:tab w:val="left" w:pos="993"/>
        </w:tabs>
        <w:spacing w:after="0" w:line="240" w:lineRule="auto"/>
        <w:ind w:firstLine="567"/>
        <w:jc w:val="both"/>
        <w:rPr>
          <w:rFonts w:asciiTheme="majorHAnsi" w:hAnsiTheme="majorHAnsi" w:cstheme="majorHAnsi"/>
          <w:iCs/>
          <w:sz w:val="28"/>
          <w:szCs w:val="28"/>
          <w:lang w:val="nl-NL"/>
        </w:rPr>
      </w:pPr>
      <w:r w:rsidRPr="00824613">
        <w:rPr>
          <w:rFonts w:asciiTheme="majorHAnsi" w:hAnsiTheme="majorHAnsi" w:cstheme="majorHAnsi"/>
          <w:iCs/>
          <w:sz w:val="28"/>
          <w:szCs w:val="28"/>
          <w:lang w:val="nl-NL"/>
        </w:rPr>
        <w:t>- Phương pháp mệnh lệnh: dùng để điều chỉnh các nhóm quan hệ giữa các cơ quan có thẩm quyền với các DNTN, chủ sở hữu DNTN.</w:t>
      </w:r>
    </w:p>
    <w:p w14:paraId="0401372F" w14:textId="047453B4" w:rsidR="00083F65" w:rsidRPr="00824613" w:rsidRDefault="00083F65" w:rsidP="004C7C59">
      <w:pPr>
        <w:tabs>
          <w:tab w:val="left" w:pos="993"/>
        </w:tabs>
        <w:spacing w:after="0" w:line="240" w:lineRule="auto"/>
        <w:ind w:firstLine="567"/>
        <w:jc w:val="both"/>
        <w:rPr>
          <w:rFonts w:asciiTheme="majorHAnsi" w:hAnsiTheme="majorHAnsi" w:cstheme="majorHAnsi"/>
          <w:iCs/>
          <w:sz w:val="28"/>
          <w:szCs w:val="28"/>
          <w:lang w:val="nl-NL"/>
        </w:rPr>
      </w:pPr>
      <w:r w:rsidRPr="00824613">
        <w:rPr>
          <w:rFonts w:asciiTheme="majorHAnsi" w:hAnsiTheme="majorHAnsi" w:cstheme="majorHAnsi"/>
          <w:iCs/>
          <w:sz w:val="28"/>
          <w:szCs w:val="28"/>
          <w:lang w:val="nl-NL"/>
        </w:rPr>
        <w:lastRenderedPageBreak/>
        <w:t>- Phương pháp thỏa thuận: điều chỉnh quan hệ giữa DNTN tư nhân với nhau và với các chủ thể khác khi tham gia vào các quan hệ kinh tế, dân sự...</w:t>
      </w:r>
    </w:p>
    <w:p w14:paraId="3DAEAE50" w14:textId="77777777" w:rsidR="00083F65" w:rsidRPr="00824613" w:rsidRDefault="00083F65" w:rsidP="004C7C59">
      <w:pPr>
        <w:tabs>
          <w:tab w:val="left" w:pos="993"/>
        </w:tabs>
        <w:spacing w:after="0" w:line="240" w:lineRule="auto"/>
        <w:ind w:firstLine="567"/>
        <w:jc w:val="both"/>
        <w:rPr>
          <w:rFonts w:asciiTheme="majorHAnsi" w:hAnsiTheme="majorHAnsi" w:cstheme="majorHAnsi"/>
          <w:iCs/>
          <w:sz w:val="28"/>
          <w:szCs w:val="28"/>
          <w:lang w:val="nl-NL"/>
        </w:rPr>
      </w:pPr>
      <w:r w:rsidRPr="00824613">
        <w:rPr>
          <w:rFonts w:asciiTheme="majorHAnsi" w:hAnsiTheme="majorHAnsi" w:cstheme="majorHAnsi"/>
          <w:i/>
          <w:sz w:val="28"/>
          <w:szCs w:val="28"/>
          <w:lang w:val="nl-NL"/>
        </w:rPr>
        <w:t>Thứ tư, về chủ thể của pháp luật về DNTN.</w:t>
      </w:r>
    </w:p>
    <w:p w14:paraId="71621249" w14:textId="7DBBC46D" w:rsidR="00083F65" w:rsidRPr="00824613" w:rsidRDefault="00083F65" w:rsidP="004C7C59">
      <w:pPr>
        <w:tabs>
          <w:tab w:val="left" w:pos="993"/>
        </w:tabs>
        <w:spacing w:after="0" w:line="240" w:lineRule="auto"/>
        <w:ind w:firstLine="567"/>
        <w:jc w:val="both"/>
        <w:rPr>
          <w:rFonts w:asciiTheme="majorHAnsi" w:hAnsiTheme="majorHAnsi" w:cstheme="majorHAnsi"/>
          <w:iCs/>
          <w:sz w:val="28"/>
          <w:szCs w:val="28"/>
          <w:lang w:val="nl-NL"/>
        </w:rPr>
      </w:pPr>
      <w:r w:rsidRPr="00824613">
        <w:rPr>
          <w:rFonts w:asciiTheme="majorHAnsi" w:hAnsiTheme="majorHAnsi" w:cstheme="majorHAnsi"/>
          <w:iCs/>
          <w:sz w:val="28"/>
          <w:szCs w:val="28"/>
          <w:lang w:val="nl-NL"/>
        </w:rPr>
        <w:t>Chủ thể pháp luật là những cá nhân, tổ chức có quyền và nghĩa vụ hợp pháp theo quy định của pháp luật. DNTN không có tư cách pháp nhân, không có khả năng tự nhân danh mình tham gia vào quan hệ pháp luật một cách độc lập. Do đó, chủ sở hữu của DNTN mới là người tham gia vào các quan hệ này. Nói cách khác, chủ thể của pháp luật về DNTN là chủ sở hữu DNTN.</w:t>
      </w:r>
    </w:p>
    <w:p w14:paraId="388BDD7D" w14:textId="3DA2987D"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88" w:name="_Toc178836368"/>
      <w:r w:rsidRPr="00824613">
        <w:rPr>
          <w:rFonts w:asciiTheme="majorHAnsi" w:hAnsiTheme="majorHAnsi" w:cstheme="majorHAnsi"/>
          <w:i/>
          <w:iCs/>
          <w:sz w:val="28"/>
          <w:szCs w:val="28"/>
          <w:lang w:val="nl-NL"/>
        </w:rPr>
        <w:t xml:space="preserve">1.1.3. Nội dung pháp luật về </w:t>
      </w:r>
      <w:r w:rsidR="007B30DA" w:rsidRPr="00824613">
        <w:rPr>
          <w:rFonts w:asciiTheme="majorHAnsi" w:hAnsiTheme="majorHAnsi" w:cstheme="majorHAnsi"/>
          <w:i/>
          <w:iCs/>
          <w:sz w:val="28"/>
          <w:szCs w:val="28"/>
          <w:lang w:val="nl-NL"/>
        </w:rPr>
        <w:t>doanh nghiệp tư nhân</w:t>
      </w:r>
      <w:bookmarkEnd w:id="88"/>
    </w:p>
    <w:p w14:paraId="76A39EB1" w14:textId="3F957BCE" w:rsidR="007F7109"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Thứ nhất</w:t>
      </w:r>
      <w:r w:rsidRPr="00824613">
        <w:rPr>
          <w:rFonts w:asciiTheme="majorHAnsi" w:hAnsiTheme="majorHAnsi" w:cstheme="majorHAnsi"/>
          <w:sz w:val="28"/>
          <w:szCs w:val="28"/>
          <w:lang w:val="nl-NL"/>
        </w:rPr>
        <w:t>, nhóm quy phạm pháp luật về thành lập DNTN</w:t>
      </w:r>
      <w:r w:rsidR="007F7109" w:rsidRPr="00824613">
        <w:rPr>
          <w:rFonts w:asciiTheme="majorHAnsi" w:hAnsiTheme="majorHAnsi" w:cstheme="majorHAnsi"/>
          <w:sz w:val="28"/>
          <w:szCs w:val="28"/>
          <w:lang w:val="nl-NL"/>
        </w:rPr>
        <w:t>.</w:t>
      </w:r>
    </w:p>
    <w:p w14:paraId="31FFFF67" w14:textId="716CAE3A"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Thứ hai,</w:t>
      </w:r>
      <w:r w:rsidRPr="00824613">
        <w:rPr>
          <w:rFonts w:asciiTheme="majorHAnsi" w:hAnsiTheme="majorHAnsi" w:cstheme="majorHAnsi"/>
          <w:sz w:val="28"/>
          <w:szCs w:val="28"/>
          <w:lang w:val="nl-NL"/>
        </w:rPr>
        <w:t xml:space="preserve"> nhóm quy phạm pháp luật về chủ sở hữu DNTN</w:t>
      </w:r>
      <w:r w:rsidR="007F7109" w:rsidRPr="00824613">
        <w:rPr>
          <w:rFonts w:asciiTheme="majorHAnsi" w:hAnsiTheme="majorHAnsi" w:cstheme="majorHAnsi"/>
          <w:sz w:val="28"/>
          <w:szCs w:val="28"/>
          <w:lang w:val="nl-NL"/>
        </w:rPr>
        <w:t>.</w:t>
      </w:r>
    </w:p>
    <w:p w14:paraId="2A052B2F" w14:textId="2A1F3C5D"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Thứ ba,</w:t>
      </w:r>
      <w:r w:rsidRPr="00824613">
        <w:rPr>
          <w:rFonts w:asciiTheme="majorHAnsi" w:hAnsiTheme="majorHAnsi" w:cstheme="majorHAnsi"/>
          <w:sz w:val="28"/>
          <w:szCs w:val="28"/>
          <w:lang w:val="nl-NL"/>
        </w:rPr>
        <w:t xml:space="preserve"> nhóm quy phạm pháp luật về vốn và tài sản của DNTN</w:t>
      </w:r>
      <w:r w:rsidR="007F7109" w:rsidRPr="00824613">
        <w:rPr>
          <w:rFonts w:asciiTheme="majorHAnsi" w:hAnsiTheme="majorHAnsi" w:cstheme="majorHAnsi"/>
          <w:sz w:val="28"/>
          <w:szCs w:val="28"/>
          <w:lang w:val="nl-NL"/>
        </w:rPr>
        <w:t>.</w:t>
      </w:r>
    </w:p>
    <w:p w14:paraId="17231785" w14:textId="17C63656" w:rsidR="00B318E4"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Thứ tư,</w:t>
      </w:r>
      <w:r w:rsidRPr="00824613">
        <w:rPr>
          <w:rFonts w:asciiTheme="majorHAnsi" w:hAnsiTheme="majorHAnsi" w:cstheme="majorHAnsi"/>
          <w:sz w:val="28"/>
          <w:szCs w:val="28"/>
          <w:lang w:val="nl-NL"/>
        </w:rPr>
        <w:t xml:space="preserve"> nhóm quy phạm pháp luật về quản trị DNTN</w:t>
      </w:r>
      <w:r w:rsidR="007F7109" w:rsidRPr="00824613">
        <w:rPr>
          <w:rFonts w:asciiTheme="majorHAnsi" w:hAnsiTheme="majorHAnsi" w:cstheme="majorHAnsi"/>
          <w:sz w:val="28"/>
          <w:szCs w:val="28"/>
          <w:lang w:val="nl-NL"/>
        </w:rPr>
        <w:t>.</w:t>
      </w:r>
    </w:p>
    <w:p w14:paraId="4214B2FA" w14:textId="3A367DDC"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Thứ năm,</w:t>
      </w:r>
      <w:r w:rsidRPr="00824613">
        <w:rPr>
          <w:rFonts w:asciiTheme="majorHAnsi" w:hAnsiTheme="majorHAnsi" w:cstheme="majorHAnsi"/>
          <w:sz w:val="28"/>
          <w:szCs w:val="28"/>
          <w:lang w:val="nl-NL"/>
        </w:rPr>
        <w:t xml:space="preserve"> nhóm quy phạm pháp luật về về cho thuê, bán, chuyển đổi, tạm ngừng kinh doanh, giải thể và phá sản DNTN</w:t>
      </w:r>
      <w:r w:rsidR="00187F09" w:rsidRPr="00824613">
        <w:rPr>
          <w:rFonts w:asciiTheme="majorHAnsi" w:hAnsiTheme="majorHAnsi" w:cstheme="majorHAnsi"/>
          <w:sz w:val="28"/>
          <w:szCs w:val="28"/>
          <w:lang w:val="nl-NL"/>
        </w:rPr>
        <w:t>.</w:t>
      </w:r>
    </w:p>
    <w:p w14:paraId="2F22EBD3" w14:textId="3340B86F"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Thứ sáu,</w:t>
      </w:r>
      <w:r w:rsidRPr="00824613">
        <w:rPr>
          <w:rFonts w:asciiTheme="majorHAnsi" w:hAnsiTheme="majorHAnsi" w:cstheme="majorHAnsi"/>
          <w:sz w:val="28"/>
          <w:szCs w:val="28"/>
          <w:lang w:val="nl-NL"/>
        </w:rPr>
        <w:t xml:space="preserve"> nhóm quy phạm pháp luật về quản lý và giám sát hoạt động của DNTN của cơ quan nhà nước</w:t>
      </w:r>
      <w:r w:rsidR="00187F09" w:rsidRPr="00824613">
        <w:rPr>
          <w:rFonts w:asciiTheme="majorHAnsi" w:hAnsiTheme="majorHAnsi" w:cstheme="majorHAnsi"/>
          <w:sz w:val="28"/>
          <w:szCs w:val="28"/>
          <w:lang w:val="nl-NL"/>
        </w:rPr>
        <w:t>.</w:t>
      </w:r>
    </w:p>
    <w:p w14:paraId="69BDD0AC" w14:textId="4C4A839F" w:rsidR="00EC041B" w:rsidRPr="00824613" w:rsidRDefault="00EC041B" w:rsidP="004C7C59">
      <w:pPr>
        <w:pStyle w:val="Heading1"/>
        <w:numPr>
          <w:ilvl w:val="0"/>
          <w:numId w:val="0"/>
        </w:numPr>
        <w:tabs>
          <w:tab w:val="left" w:pos="993"/>
        </w:tabs>
        <w:spacing w:before="0" w:after="0" w:line="240" w:lineRule="auto"/>
        <w:ind w:firstLine="567"/>
        <w:jc w:val="both"/>
        <w:rPr>
          <w:rFonts w:asciiTheme="majorHAnsi" w:hAnsiTheme="majorHAnsi" w:cstheme="majorHAnsi"/>
          <w:lang w:val="nl-NL"/>
        </w:rPr>
      </w:pPr>
      <w:bookmarkStart w:id="89" w:name="_Toc178836369"/>
      <w:r w:rsidRPr="00824613">
        <w:rPr>
          <w:rFonts w:asciiTheme="majorHAnsi" w:hAnsiTheme="majorHAnsi" w:cstheme="majorHAnsi"/>
          <w:lang w:val="nl-NL"/>
        </w:rPr>
        <w:t xml:space="preserve">1.2. Các yếu tố tác động đến hiệu quả thực hiện pháp luật về </w:t>
      </w:r>
      <w:r w:rsidR="002639C7" w:rsidRPr="00824613">
        <w:rPr>
          <w:rFonts w:asciiTheme="majorHAnsi" w:hAnsiTheme="majorHAnsi" w:cstheme="majorHAnsi"/>
          <w:lang w:val="nl-NL"/>
        </w:rPr>
        <w:t>DNTN</w:t>
      </w:r>
      <w:bookmarkEnd w:id="89"/>
    </w:p>
    <w:p w14:paraId="31FB3A37" w14:textId="22974E4B"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90" w:name="_Toc178836370"/>
      <w:r w:rsidRPr="00824613">
        <w:rPr>
          <w:rFonts w:asciiTheme="majorHAnsi" w:hAnsiTheme="majorHAnsi" w:cstheme="majorHAnsi"/>
          <w:i/>
          <w:iCs/>
          <w:sz w:val="28"/>
          <w:szCs w:val="28"/>
          <w:lang w:val="nl-NL"/>
        </w:rPr>
        <w:t xml:space="preserve">1.2.1. Sự hoàn thiện hệ thống pháp </w:t>
      </w:r>
      <w:r w:rsidR="00B1322B" w:rsidRPr="00824613">
        <w:rPr>
          <w:rFonts w:asciiTheme="majorHAnsi" w:hAnsiTheme="majorHAnsi" w:cstheme="majorHAnsi"/>
          <w:i/>
          <w:iCs/>
          <w:sz w:val="28"/>
          <w:szCs w:val="28"/>
          <w:lang w:val="nl-NL"/>
        </w:rPr>
        <w:t>Luật Doanh nghiệp</w:t>
      </w:r>
      <w:bookmarkEnd w:id="90"/>
    </w:p>
    <w:p w14:paraId="0FF65E9D" w14:textId="7164D6F0" w:rsidR="00EC041B" w:rsidRPr="00824613" w:rsidRDefault="0065575F"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LDN</w:t>
      </w:r>
      <w:r w:rsidR="00EC041B" w:rsidRPr="00824613">
        <w:rPr>
          <w:rFonts w:asciiTheme="majorHAnsi" w:hAnsiTheme="majorHAnsi" w:cstheme="majorHAnsi"/>
          <w:sz w:val="28"/>
          <w:szCs w:val="28"/>
          <w:lang w:val="nl-NL"/>
        </w:rPr>
        <w:t xml:space="preserve"> năm 2014 và các văn bản hướng dẫn thi hành đã có những tác động tích cực trong việc tạo lập một môi trường kinh doanh thuận lợi, bình đẳng, thúc đẩy thành lập, phát triển và mở rộng hoạt động kinh doanh của các doanh nghiệp. Với tầm quan trọng trong hệ thống pháp luật Việt Nam, LDN đã hoàn thành sứ mệnh lịch sử, góp phần không nhỏ vào sự phát triển của nền kinh tế và sự bình ổn xã hội</w:t>
      </w:r>
      <w:r w:rsidR="00EC041B" w:rsidRPr="00824613">
        <w:rPr>
          <w:rStyle w:val="FootnoteReference"/>
          <w:rFonts w:asciiTheme="majorHAnsi" w:hAnsiTheme="majorHAnsi" w:cstheme="majorHAnsi"/>
          <w:sz w:val="28"/>
          <w:szCs w:val="28"/>
        </w:rPr>
        <w:footnoteReference w:id="4"/>
      </w:r>
      <w:r w:rsidR="00EC041B" w:rsidRPr="00824613">
        <w:rPr>
          <w:rFonts w:asciiTheme="majorHAnsi" w:hAnsiTheme="majorHAnsi" w:cstheme="majorHAnsi"/>
          <w:sz w:val="28"/>
          <w:szCs w:val="28"/>
          <w:lang w:val="nl-NL"/>
        </w:rPr>
        <w:t xml:space="preserve">. </w:t>
      </w:r>
      <w:r w:rsidR="006B2B3A" w:rsidRPr="00824613">
        <w:rPr>
          <w:rFonts w:asciiTheme="majorHAnsi" w:hAnsiTheme="majorHAnsi" w:cstheme="majorHAnsi"/>
          <w:sz w:val="28"/>
          <w:szCs w:val="28"/>
          <w:lang w:val="nl-NL"/>
        </w:rPr>
        <w:t>N</w:t>
      </w:r>
      <w:r w:rsidR="00EC041B" w:rsidRPr="00824613">
        <w:rPr>
          <w:rFonts w:asciiTheme="majorHAnsi" w:hAnsiTheme="majorHAnsi" w:cstheme="majorHAnsi"/>
          <w:sz w:val="28"/>
          <w:szCs w:val="28"/>
          <w:lang w:val="nl-NL"/>
        </w:rPr>
        <w:t xml:space="preserve">gày 17 tháng 6 năm 2020 Quốc hội nước Cộng hòa xã hội chủ nghĩa Việt Nam khóa XIV, kỳ họp thứ 9 đã thông qua </w:t>
      </w:r>
      <w:r w:rsidRPr="00824613">
        <w:rPr>
          <w:rFonts w:asciiTheme="majorHAnsi" w:hAnsiTheme="majorHAnsi" w:cstheme="majorHAnsi"/>
          <w:sz w:val="28"/>
          <w:szCs w:val="28"/>
          <w:lang w:val="nl-NL"/>
        </w:rPr>
        <w:t>LDN</w:t>
      </w:r>
      <w:r w:rsidR="00EC041B" w:rsidRPr="00824613">
        <w:rPr>
          <w:rFonts w:asciiTheme="majorHAnsi" w:hAnsiTheme="majorHAnsi" w:cstheme="majorHAnsi"/>
          <w:sz w:val="28"/>
          <w:szCs w:val="28"/>
          <w:lang w:val="nl-NL"/>
        </w:rPr>
        <w:t xml:space="preserve"> năm 2020. </w:t>
      </w:r>
      <w:r w:rsidR="00EC041B" w:rsidRPr="00824613">
        <w:rPr>
          <w:rFonts w:asciiTheme="majorHAnsi" w:hAnsiTheme="majorHAnsi" w:cstheme="majorHAnsi"/>
          <w:iCs/>
          <w:sz w:val="28"/>
          <w:szCs w:val="28"/>
          <w:lang w:val="nl-NL"/>
        </w:rPr>
        <w:t xml:space="preserve">Tuy nhiên, bên cạnh những thay đổi tích cực, quy định về </w:t>
      </w:r>
      <w:r w:rsidR="002639C7" w:rsidRPr="00824613">
        <w:rPr>
          <w:rFonts w:asciiTheme="majorHAnsi" w:hAnsiTheme="majorHAnsi" w:cstheme="majorHAnsi"/>
          <w:iCs/>
          <w:sz w:val="28"/>
          <w:szCs w:val="28"/>
          <w:lang w:val="nl-NL"/>
        </w:rPr>
        <w:t>DNTN</w:t>
      </w:r>
      <w:r w:rsidR="00EC041B" w:rsidRPr="00824613">
        <w:rPr>
          <w:rFonts w:asciiTheme="majorHAnsi" w:hAnsiTheme="majorHAnsi" w:cstheme="majorHAnsi"/>
          <w:iCs/>
          <w:sz w:val="28"/>
          <w:szCs w:val="28"/>
          <w:lang w:val="nl-NL"/>
        </w:rPr>
        <w:t xml:space="preserve"> trong </w:t>
      </w:r>
      <w:r w:rsidRPr="00824613">
        <w:rPr>
          <w:rFonts w:asciiTheme="majorHAnsi" w:hAnsiTheme="majorHAnsi" w:cstheme="majorHAnsi"/>
          <w:iCs/>
          <w:sz w:val="28"/>
          <w:szCs w:val="28"/>
          <w:lang w:val="nl-NL"/>
        </w:rPr>
        <w:t>LDN</w:t>
      </w:r>
      <w:r w:rsidR="00EC041B" w:rsidRPr="00824613">
        <w:rPr>
          <w:rFonts w:asciiTheme="majorHAnsi" w:hAnsiTheme="majorHAnsi" w:cstheme="majorHAnsi"/>
          <w:iCs/>
          <w:sz w:val="28"/>
          <w:szCs w:val="28"/>
          <w:lang w:val="nl-NL"/>
        </w:rPr>
        <w:t xml:space="preserve"> năm 2020 vẫn còn tồn tại một số hạn chế, bất cập, làm ảnh hưởng không nhỏ đến hiệu quả thực thi pháp luật trên thực tế.</w:t>
      </w:r>
    </w:p>
    <w:p w14:paraId="79985FFC" w14:textId="1246FD14"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91" w:name="_Toc178836371"/>
      <w:r w:rsidRPr="00824613">
        <w:rPr>
          <w:rFonts w:asciiTheme="majorHAnsi" w:hAnsiTheme="majorHAnsi" w:cstheme="majorHAnsi"/>
          <w:i/>
          <w:iCs/>
          <w:sz w:val="28"/>
          <w:szCs w:val="28"/>
          <w:lang w:val="nl-NL"/>
        </w:rPr>
        <w:t xml:space="preserve">1.2.2. Sự phù hợp giữa </w:t>
      </w:r>
      <w:r w:rsidR="00B1322B" w:rsidRPr="00824613">
        <w:rPr>
          <w:rFonts w:asciiTheme="majorHAnsi" w:hAnsiTheme="majorHAnsi" w:cstheme="majorHAnsi"/>
          <w:i/>
          <w:iCs/>
          <w:sz w:val="28"/>
          <w:szCs w:val="28"/>
          <w:lang w:val="nl-NL"/>
        </w:rPr>
        <w:t>doanh nghiệp tư nhân</w:t>
      </w:r>
      <w:r w:rsidRPr="00824613">
        <w:rPr>
          <w:rFonts w:asciiTheme="majorHAnsi" w:hAnsiTheme="majorHAnsi" w:cstheme="majorHAnsi"/>
          <w:i/>
          <w:iCs/>
          <w:sz w:val="28"/>
          <w:szCs w:val="28"/>
          <w:lang w:val="nl-NL"/>
        </w:rPr>
        <w:t xml:space="preserve"> với môi trường thương mại tại Việt Nam hiện nay</w:t>
      </w:r>
      <w:bookmarkEnd w:id="91"/>
    </w:p>
    <w:p w14:paraId="65A7342A" w14:textId="63831D0A"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Nghiên cứu sự không phù hợp của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với môi trường thương mại tại Việt Nam cho thấy đó là kết quả từ các nguyên nhân cơ bản sau:</w:t>
      </w:r>
    </w:p>
    <w:p w14:paraId="6C786322" w14:textId="37FE0012" w:rsidR="00C4350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Trong nền kinh tế thị trường tại Việt Nam hiện nay, mô hình </w:t>
      </w:r>
      <w:r w:rsidR="00C24DBB" w:rsidRPr="00824613">
        <w:rPr>
          <w:rFonts w:asciiTheme="majorHAnsi" w:hAnsiTheme="majorHAnsi" w:cstheme="majorHAnsi"/>
          <w:sz w:val="28"/>
          <w:szCs w:val="28"/>
          <w:lang w:val="nl-NL"/>
        </w:rPr>
        <w:t>doanh nghiệp</w:t>
      </w:r>
      <w:r w:rsidRPr="00824613">
        <w:rPr>
          <w:rFonts w:asciiTheme="majorHAnsi" w:hAnsiTheme="majorHAnsi" w:cstheme="majorHAnsi"/>
          <w:sz w:val="28"/>
          <w:szCs w:val="28"/>
          <w:lang w:val="nl-NL"/>
        </w:rPr>
        <w:t xml:space="preserve"> một chủ sở hữu dường như không thật sự hiệu quả nên được ít nhà đầu tư quan tâm chọn lựa vì khá nhiều lý do. Xu hướng chung, trong khi các nhà kinh doanh tại Việt Nam thường có nhu cầu hợp tác, liên kết, mở rộng quan hệ, đồng thời mong muốn san sẻ bớt rủi ro kinh doanh thì chủ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luôn bị đặt vào tình trạng rất bất lợi so với nhà quản lý một doanh nghiệp. Bởi chủ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luôn phải tự gánh chịu trách nhiệm vô hạn về các khoản nợ của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Vì thế, chủ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thường không dám đầu tư vào các khu vực rủi ro cao hoặc không có nhiều sáng kiến, </w:t>
      </w:r>
      <w:r w:rsidRPr="00824613">
        <w:rPr>
          <w:rFonts w:asciiTheme="majorHAnsi" w:hAnsiTheme="majorHAnsi" w:cstheme="majorHAnsi"/>
          <w:sz w:val="28"/>
          <w:szCs w:val="28"/>
          <w:lang w:val="nl-NL"/>
        </w:rPr>
        <w:lastRenderedPageBreak/>
        <w:t xml:space="preserve">quyết định kinh doanh táo bạo để phát triển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Thực tiễn kinh doanh tại Việt Nam trong một số năm gần đây cho thấy, nếu so sánh với loại hình công ty trách nhiệm hữu hạn một thành viên khi chủ sở hữu công ty này luôn chỉ phải chịu rủi ro trong phạm vi số vốn góp vào công ty thì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lại càng tỏ ra kém hiệu quả và thiếu an toàn cho chính người chủ của nó. Vì thế, số lượng công ty được thành lập dưới hình thức của công ty trách nhiệm hữu hạn một thành viên luôn chiếm áp đảo so với số lượng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w:t>
      </w:r>
      <w:r w:rsidR="007E360B" w:rsidRPr="00824613">
        <w:rPr>
          <w:rFonts w:asciiTheme="majorHAnsi" w:hAnsiTheme="majorHAnsi" w:cstheme="majorHAnsi"/>
          <w:sz w:val="28"/>
          <w:szCs w:val="28"/>
          <w:lang w:val="nl-NL"/>
        </w:rPr>
        <w:t>N</w:t>
      </w:r>
      <w:r w:rsidRPr="00824613">
        <w:rPr>
          <w:rFonts w:asciiTheme="majorHAnsi" w:hAnsiTheme="majorHAnsi" w:cstheme="majorHAnsi"/>
          <w:sz w:val="28"/>
          <w:szCs w:val="28"/>
          <w:lang w:val="nl-NL"/>
        </w:rPr>
        <w:t xml:space="preserve">guồn vốn của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chủ yếu chỉ được trông chờ từ sự đóng góp của chủ sở hữu doanh nghiệp này. Vì vậy, có thể nói, đây lại là sự khó khăn, hạn chế của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w:t>
      </w:r>
    </w:p>
    <w:p w14:paraId="25F72839" w14:textId="328FC42A" w:rsidR="0005307E" w:rsidRPr="00824613" w:rsidRDefault="00EC041B" w:rsidP="00726D72">
      <w:pPr>
        <w:tabs>
          <w:tab w:val="left" w:pos="993"/>
        </w:tabs>
        <w:spacing w:after="0" w:line="240" w:lineRule="auto"/>
        <w:ind w:firstLine="567"/>
        <w:jc w:val="both"/>
        <w:rPr>
          <w:rFonts w:asciiTheme="majorHAnsi" w:eastAsia="Times New Roman" w:hAnsiTheme="majorHAnsi" w:cstheme="majorHAnsi"/>
          <w:b/>
          <w:bCs/>
          <w:sz w:val="28"/>
          <w:szCs w:val="28"/>
          <w:lang w:val="nl-NL"/>
        </w:rPr>
      </w:pPr>
      <w:r w:rsidRPr="00824613">
        <w:rPr>
          <w:rFonts w:asciiTheme="majorHAnsi" w:hAnsiTheme="majorHAnsi" w:cstheme="majorHAnsi"/>
          <w:sz w:val="28"/>
          <w:szCs w:val="28"/>
          <w:lang w:val="nl-NL"/>
        </w:rPr>
        <w:t xml:space="preserve">Đồng thời đây còn là sự kém hấp dẫn đối với các nhà đầu tư. Tuy nhiên, hạn chế rất lớn của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là không có tư cách pháp nhân nên đương nhiên khả năng cạnh tranh sẽ yếu hơn so với các loại công ty có tư cách pháp nhân. Vì vậy,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vẫn thường bị xem là không bình đẳng với các loại hình doanh nghiệp khác khi tham gia đầu tư, kinh doanh. Ít nhiều điều này đã ảnh hưởng lên tâm lý của các nhà đầu tư khi dự định lựa chọn kinh doanh dưới hình thức của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Từ đó, có thể đi đến khẳng định,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là hình thức kinh doanh chỉ có quy mô nhỏ, lẻ và khép kín nên không mang lại nhiều đóng góp cho nền kinh tế quốc gia</w:t>
      </w:r>
      <w:r w:rsidRPr="00824613">
        <w:rPr>
          <w:rStyle w:val="FootnoteReference"/>
          <w:rFonts w:asciiTheme="majorHAnsi" w:hAnsiTheme="majorHAnsi" w:cstheme="majorHAnsi"/>
          <w:sz w:val="28"/>
          <w:szCs w:val="28"/>
        </w:rPr>
        <w:footnoteReference w:id="5"/>
      </w:r>
      <w:r w:rsidR="0043588C" w:rsidRPr="00824613">
        <w:rPr>
          <w:rFonts w:asciiTheme="majorHAnsi" w:hAnsiTheme="majorHAnsi" w:cstheme="majorHAnsi"/>
          <w:sz w:val="28"/>
          <w:szCs w:val="28"/>
          <w:lang w:val="nl-NL"/>
        </w:rPr>
        <w:t>.</w:t>
      </w:r>
    </w:p>
    <w:p w14:paraId="61C3FA58" w14:textId="77777777" w:rsidR="004C7C59" w:rsidRPr="00824613" w:rsidRDefault="004C7C59" w:rsidP="00726D72">
      <w:pPr>
        <w:pStyle w:val="Heading1"/>
        <w:numPr>
          <w:ilvl w:val="0"/>
          <w:numId w:val="0"/>
        </w:numPr>
        <w:tabs>
          <w:tab w:val="left" w:pos="993"/>
        </w:tabs>
        <w:spacing w:before="0" w:after="0" w:line="240" w:lineRule="auto"/>
        <w:ind w:firstLine="567"/>
        <w:jc w:val="both"/>
        <w:rPr>
          <w:rFonts w:asciiTheme="majorHAnsi" w:hAnsiTheme="majorHAnsi" w:cstheme="majorHAnsi"/>
          <w:lang w:val="nl-NL"/>
        </w:rPr>
      </w:pPr>
    </w:p>
    <w:p w14:paraId="0B3D7B54" w14:textId="60A62AC7" w:rsidR="00EC041B" w:rsidRPr="00824613" w:rsidRDefault="00EC041B" w:rsidP="00726D72">
      <w:pPr>
        <w:pStyle w:val="Heading1"/>
        <w:numPr>
          <w:ilvl w:val="0"/>
          <w:numId w:val="0"/>
        </w:numPr>
        <w:tabs>
          <w:tab w:val="left" w:pos="993"/>
        </w:tabs>
        <w:spacing w:before="0" w:after="0" w:line="240" w:lineRule="auto"/>
        <w:rPr>
          <w:rFonts w:asciiTheme="majorHAnsi" w:hAnsiTheme="majorHAnsi" w:cstheme="majorHAnsi"/>
          <w:lang w:val="nl-NL"/>
        </w:rPr>
      </w:pPr>
      <w:bookmarkStart w:id="92" w:name="_Toc178836372"/>
      <w:r w:rsidRPr="00824613">
        <w:rPr>
          <w:rFonts w:asciiTheme="majorHAnsi" w:hAnsiTheme="majorHAnsi" w:cstheme="majorHAnsi"/>
          <w:lang w:val="nl-NL"/>
        </w:rPr>
        <w:t>Tiểu kết Chương 1</w:t>
      </w:r>
      <w:bookmarkEnd w:id="92"/>
    </w:p>
    <w:p w14:paraId="75895854" w14:textId="77777777" w:rsidR="00726D72" w:rsidRPr="00E92B5E" w:rsidRDefault="00726D72" w:rsidP="00726D72">
      <w:pPr>
        <w:tabs>
          <w:tab w:val="left" w:pos="993"/>
        </w:tabs>
        <w:spacing w:after="0" w:line="24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Từ lý luận và thực tiễn ở Việt Nam đã chứng minh rằng các doanh nghiệp trong khu vực kinh tế tư nhân, trong đó có DNTN đã và đang đóng vai trò động lực quan trọng đối với sự phát triển của nền kinh tế nước ta, thể hiện trước hết ở tỷ lệ đóng góp ngày càng cao của khu vực kinh tế tư nhân, trong đó có DNTN vào GDP và nguồn thu ngân sách, cũng như thể hiện ở hiệu quả sản xuất kinh doanh và ở nhiều phương diện khác... Với tư cách là một phần của khu vực KTTN, DNTN đã và đang góp phần huy nguồn lực tự nhân dân và trong xã hội vào sản xuất kinh doanh, là cùng với các doanh nghiệp khác của khu vực kinh tế tư nhân tạo động lực chính cho tăng trưởng kinh tế, góp phần quan trọng vào sự phát triển kinh tế -xã hội đất nước.</w:t>
      </w:r>
    </w:p>
    <w:p w14:paraId="310E880D" w14:textId="77777777" w:rsidR="00726D72" w:rsidRPr="00E92B5E" w:rsidRDefault="00726D72" w:rsidP="00726D72">
      <w:pPr>
        <w:tabs>
          <w:tab w:val="left" w:pos="993"/>
        </w:tabs>
        <w:spacing w:after="0" w:line="240" w:lineRule="auto"/>
        <w:ind w:firstLine="567"/>
        <w:jc w:val="both"/>
        <w:rPr>
          <w:rFonts w:asciiTheme="majorHAnsi" w:hAnsiTheme="majorHAnsi" w:cstheme="majorHAnsi"/>
          <w:sz w:val="26"/>
          <w:szCs w:val="26"/>
          <w:lang w:val="nl-NL"/>
        </w:rPr>
      </w:pPr>
      <w:r>
        <w:rPr>
          <w:rFonts w:asciiTheme="majorHAnsi" w:hAnsiTheme="majorHAnsi" w:cstheme="majorHAnsi"/>
          <w:sz w:val="26"/>
          <w:szCs w:val="26"/>
          <w:lang w:val="nl-NL"/>
        </w:rPr>
        <w:t xml:space="preserve">Thông qua việc phân tích vấn đề lý luận về DNTN, pháp luật về DNTN và các yếu tố tác động đến hiệu quả thực hiện pháp luật về DNTN, tác giả đưa ra cái hình tổng quát về cấu trúc pháp lý của DNTN và pháp luật về DNTN. Từ đó làm cơ sở để đánh giá thực trạng pháp luật, thực tiễn thực hiện pháp luật cũng như nhìn thấy được những hạn chế, rào cản đối với việc thực hiện chế định này trên thực tế. </w:t>
      </w:r>
    </w:p>
    <w:p w14:paraId="179B12FA" w14:textId="77777777" w:rsidR="004C7C59" w:rsidRPr="00824613" w:rsidRDefault="004C7C59" w:rsidP="004C7C59">
      <w:pPr>
        <w:pStyle w:val="Heading1"/>
        <w:numPr>
          <w:ilvl w:val="0"/>
          <w:numId w:val="0"/>
        </w:numPr>
        <w:tabs>
          <w:tab w:val="left" w:pos="993"/>
        </w:tabs>
        <w:spacing w:before="0" w:after="0" w:line="240" w:lineRule="auto"/>
        <w:rPr>
          <w:rFonts w:asciiTheme="majorHAnsi" w:hAnsiTheme="majorHAnsi" w:cstheme="majorHAnsi"/>
          <w:lang w:val="nl-NL"/>
        </w:rPr>
      </w:pPr>
      <w:bookmarkStart w:id="93" w:name="_Toc178836373"/>
      <w:r w:rsidRPr="00824613">
        <w:rPr>
          <w:rFonts w:asciiTheme="majorHAnsi" w:hAnsiTheme="majorHAnsi" w:cstheme="majorHAnsi"/>
          <w:lang w:val="nl-NL"/>
        </w:rPr>
        <w:t>CHƯƠNG 2</w:t>
      </w:r>
      <w:bookmarkEnd w:id="93"/>
    </w:p>
    <w:p w14:paraId="4285228A" w14:textId="37DC4049" w:rsidR="00EC041B" w:rsidRPr="00824613" w:rsidRDefault="00EC041B" w:rsidP="004C7C59">
      <w:pPr>
        <w:pStyle w:val="Heading1"/>
        <w:numPr>
          <w:ilvl w:val="0"/>
          <w:numId w:val="0"/>
        </w:numPr>
        <w:tabs>
          <w:tab w:val="left" w:pos="993"/>
        </w:tabs>
        <w:spacing w:before="0" w:after="0" w:line="240" w:lineRule="auto"/>
        <w:rPr>
          <w:rFonts w:asciiTheme="majorHAnsi" w:hAnsiTheme="majorHAnsi" w:cstheme="majorHAnsi"/>
          <w:lang w:val="nl-NL"/>
        </w:rPr>
      </w:pPr>
      <w:bookmarkStart w:id="94" w:name="_Toc178836374"/>
      <w:r w:rsidRPr="00824613">
        <w:rPr>
          <w:rFonts w:asciiTheme="majorHAnsi" w:hAnsiTheme="majorHAnsi" w:cstheme="majorHAnsi"/>
          <w:lang w:val="nl-NL"/>
        </w:rPr>
        <w:t xml:space="preserve">THỰC TRẠNG PHÁP LUẬT VỀ </w:t>
      </w:r>
      <w:r w:rsidR="00294150" w:rsidRPr="00824613">
        <w:rPr>
          <w:rFonts w:asciiTheme="majorHAnsi" w:hAnsiTheme="majorHAnsi" w:cstheme="majorHAnsi"/>
          <w:lang w:val="nl-NL"/>
        </w:rPr>
        <w:t>DOANH NGHIỆP TƯ NHÂN</w:t>
      </w:r>
      <w:bookmarkEnd w:id="94"/>
    </w:p>
    <w:p w14:paraId="088ADF6E" w14:textId="461DEDF0" w:rsidR="00EC041B" w:rsidRPr="00824613" w:rsidRDefault="00EC041B" w:rsidP="004C7C59">
      <w:pPr>
        <w:pStyle w:val="Heading1"/>
        <w:numPr>
          <w:ilvl w:val="0"/>
          <w:numId w:val="0"/>
        </w:numPr>
        <w:tabs>
          <w:tab w:val="left" w:pos="993"/>
        </w:tabs>
        <w:spacing w:before="0" w:after="0" w:line="240" w:lineRule="auto"/>
        <w:ind w:firstLine="567"/>
        <w:jc w:val="both"/>
        <w:rPr>
          <w:rFonts w:asciiTheme="majorHAnsi" w:hAnsiTheme="majorHAnsi" w:cstheme="majorHAnsi"/>
          <w:lang w:val="nl-NL"/>
        </w:rPr>
      </w:pPr>
      <w:bookmarkStart w:id="95" w:name="_Toc178836375"/>
      <w:r w:rsidRPr="00824613">
        <w:rPr>
          <w:rFonts w:asciiTheme="majorHAnsi" w:hAnsiTheme="majorHAnsi" w:cstheme="majorHAnsi"/>
          <w:lang w:val="nl-NL"/>
        </w:rPr>
        <w:t xml:space="preserve">2.1. Quy định pháp luật Việt Nam hiện hành về </w:t>
      </w:r>
      <w:r w:rsidR="00294150" w:rsidRPr="00824613">
        <w:rPr>
          <w:rFonts w:asciiTheme="majorHAnsi" w:hAnsiTheme="majorHAnsi" w:cstheme="majorHAnsi"/>
          <w:lang w:val="nl-NL"/>
        </w:rPr>
        <w:t>doanh nghiệp tư nhân</w:t>
      </w:r>
      <w:bookmarkEnd w:id="95"/>
    </w:p>
    <w:p w14:paraId="52AA2386" w14:textId="3989C619"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96" w:name="_Toc150848851"/>
      <w:bookmarkStart w:id="97" w:name="_Toc178836376"/>
      <w:r w:rsidRPr="00824613">
        <w:rPr>
          <w:rFonts w:asciiTheme="majorHAnsi" w:hAnsiTheme="majorHAnsi" w:cstheme="majorHAnsi"/>
          <w:i/>
          <w:iCs/>
          <w:sz w:val="28"/>
          <w:szCs w:val="28"/>
          <w:lang w:val="nl-NL"/>
        </w:rPr>
        <w:t xml:space="preserve">2.1.1. Quy định về thành lập </w:t>
      </w:r>
      <w:bookmarkEnd w:id="96"/>
      <w:r w:rsidR="00294150" w:rsidRPr="00824613">
        <w:rPr>
          <w:rFonts w:asciiTheme="majorHAnsi" w:hAnsiTheme="majorHAnsi" w:cstheme="majorHAnsi"/>
          <w:i/>
          <w:iCs/>
          <w:sz w:val="28"/>
          <w:szCs w:val="28"/>
          <w:lang w:val="nl-NL"/>
        </w:rPr>
        <w:t>doanh nghiệp tư nhân</w:t>
      </w:r>
      <w:bookmarkEnd w:id="97"/>
    </w:p>
    <w:p w14:paraId="6421BE18" w14:textId="7777777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Về mặt pháp lý, thành lập DNTN là thủ tục hành chính do người sáng lập DNTN hoặc đại diện của họ tiến hành tại cơ quan đăng ký kinh doanh. Theo quy định của pháp luật Việt Nam, việc đăng ký thành lập DNTN phải tuân thủ trình tự thủ tục nhất định và phải đảm bảo những điều kiện sau:</w:t>
      </w:r>
    </w:p>
    <w:p w14:paraId="7D868691" w14:textId="26557A8C"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lastRenderedPageBreak/>
        <w:t xml:space="preserve">2.1.1.1. Điều kiện thành lập </w:t>
      </w:r>
      <w:r w:rsidR="00294150" w:rsidRPr="00824613">
        <w:rPr>
          <w:color w:val="auto"/>
          <w:sz w:val="28"/>
          <w:szCs w:val="28"/>
        </w:rPr>
        <w:t>doanh nghiệp tư nhân</w:t>
      </w:r>
    </w:p>
    <w:p w14:paraId="2CE55F70" w14:textId="384B15B1"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Thứ nhất, điều kiện chung về thành lập doanh nghiệp</w:t>
      </w:r>
    </w:p>
    <w:p w14:paraId="768B21C7" w14:textId="7777777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Một là,</w:t>
      </w:r>
      <w:r w:rsidRPr="00824613">
        <w:rPr>
          <w:rFonts w:asciiTheme="majorHAnsi" w:hAnsiTheme="majorHAnsi" w:cstheme="majorHAnsi"/>
          <w:sz w:val="28"/>
          <w:szCs w:val="28"/>
          <w:lang w:val="nl-NL"/>
        </w:rPr>
        <w:t xml:space="preserve"> điều kiện về chủ thể đăng ký kinh doanh</w:t>
      </w:r>
    </w:p>
    <w:p w14:paraId="27D076FD" w14:textId="338BF00F" w:rsidR="002E2856" w:rsidRPr="00824613" w:rsidRDefault="003522BC"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Theo quy định của pháp luật, mọi cá nhân đều có quyền thành lập DNTN khi đáp ứng đủ cá</w:t>
      </w:r>
      <w:r w:rsidR="00BA06A4" w:rsidRPr="00824613">
        <w:rPr>
          <w:rFonts w:asciiTheme="majorHAnsi" w:hAnsiTheme="majorHAnsi" w:cstheme="majorHAnsi"/>
          <w:sz w:val="28"/>
          <w:szCs w:val="28"/>
          <w:lang w:val="nl-NL"/>
        </w:rPr>
        <w:t>c điều sau đây:</w:t>
      </w:r>
    </w:p>
    <w:p w14:paraId="3C13EB42" w14:textId="1A85313D" w:rsidR="00842230" w:rsidRPr="00824613" w:rsidRDefault="00842230"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 </w:t>
      </w:r>
      <w:r w:rsidR="0023321A" w:rsidRPr="00824613">
        <w:rPr>
          <w:rFonts w:asciiTheme="majorHAnsi" w:hAnsiTheme="majorHAnsi" w:cstheme="majorHAnsi"/>
          <w:sz w:val="28"/>
          <w:szCs w:val="28"/>
          <w:lang w:val="nl-NL"/>
        </w:rPr>
        <w:t xml:space="preserve">Có năng lực pháp luật và năng lực hành vi </w:t>
      </w:r>
      <w:r w:rsidR="00BB71CB" w:rsidRPr="00824613">
        <w:rPr>
          <w:rFonts w:asciiTheme="majorHAnsi" w:hAnsiTheme="majorHAnsi" w:cstheme="majorHAnsi"/>
          <w:sz w:val="28"/>
          <w:szCs w:val="28"/>
          <w:lang w:val="nl-NL"/>
        </w:rPr>
        <w:t>dân sự đầy đủ</w:t>
      </w:r>
      <w:r w:rsidR="00294150" w:rsidRPr="00824613">
        <w:rPr>
          <w:rFonts w:asciiTheme="majorHAnsi" w:hAnsiTheme="majorHAnsi" w:cstheme="majorHAnsi"/>
          <w:sz w:val="28"/>
          <w:szCs w:val="28"/>
          <w:lang w:val="nl-NL"/>
        </w:rPr>
        <w:t xml:space="preserve"> theo quy định của BLDS năm 2015</w:t>
      </w:r>
      <w:r w:rsidR="00BB71CB" w:rsidRPr="00824613">
        <w:rPr>
          <w:rFonts w:asciiTheme="majorHAnsi" w:hAnsiTheme="majorHAnsi" w:cstheme="majorHAnsi"/>
          <w:sz w:val="28"/>
          <w:szCs w:val="28"/>
          <w:lang w:val="nl-NL"/>
        </w:rPr>
        <w:t>.</w:t>
      </w:r>
    </w:p>
    <w:p w14:paraId="70FC7500" w14:textId="539EBD9E" w:rsidR="00294150" w:rsidRPr="00824613" w:rsidRDefault="00E248FA"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 </w:t>
      </w:r>
      <w:r w:rsidR="001B1633" w:rsidRPr="00824613">
        <w:rPr>
          <w:rFonts w:asciiTheme="majorHAnsi" w:hAnsiTheme="majorHAnsi" w:cstheme="majorHAnsi"/>
          <w:sz w:val="28"/>
          <w:szCs w:val="28"/>
          <w:lang w:val="nl-NL"/>
        </w:rPr>
        <w:t xml:space="preserve">Không thuộc trường hợp </w:t>
      </w:r>
      <w:r w:rsidR="003C488F" w:rsidRPr="00824613">
        <w:rPr>
          <w:rFonts w:asciiTheme="majorHAnsi" w:hAnsiTheme="majorHAnsi" w:cstheme="majorHAnsi"/>
          <w:sz w:val="28"/>
          <w:szCs w:val="28"/>
          <w:lang w:val="nl-NL"/>
        </w:rPr>
        <w:t xml:space="preserve">bị cấm thành lập </w:t>
      </w:r>
      <w:r w:rsidR="002639C7" w:rsidRPr="00824613">
        <w:rPr>
          <w:rFonts w:asciiTheme="majorHAnsi" w:hAnsiTheme="majorHAnsi" w:cstheme="majorHAnsi"/>
          <w:sz w:val="28"/>
          <w:szCs w:val="28"/>
          <w:lang w:val="nl-NL"/>
        </w:rPr>
        <w:t>DNTN</w:t>
      </w:r>
      <w:r w:rsidR="00595ECC" w:rsidRPr="00824613">
        <w:rPr>
          <w:rFonts w:asciiTheme="majorHAnsi" w:hAnsiTheme="majorHAnsi" w:cstheme="majorHAnsi"/>
          <w:sz w:val="28"/>
          <w:szCs w:val="28"/>
          <w:lang w:val="nl-NL"/>
        </w:rPr>
        <w:t xml:space="preserve"> theo </w:t>
      </w:r>
      <w:r w:rsidR="00AA1A7F" w:rsidRPr="00824613">
        <w:rPr>
          <w:rFonts w:asciiTheme="majorHAnsi" w:hAnsiTheme="majorHAnsi" w:cstheme="majorHAnsi"/>
          <w:sz w:val="28"/>
          <w:szCs w:val="28"/>
          <w:lang w:val="nl-NL"/>
        </w:rPr>
        <w:t xml:space="preserve">Khoản 2 Điều 17 </w:t>
      </w:r>
      <w:r w:rsidR="00294150" w:rsidRPr="00824613">
        <w:rPr>
          <w:rFonts w:asciiTheme="majorHAnsi" w:hAnsiTheme="majorHAnsi" w:cstheme="majorHAnsi"/>
          <w:sz w:val="28"/>
          <w:szCs w:val="28"/>
          <w:lang w:val="nl-NL"/>
        </w:rPr>
        <w:t>LDN 2020</w:t>
      </w:r>
      <w:r w:rsidR="00595ECC" w:rsidRPr="00824613">
        <w:rPr>
          <w:rFonts w:asciiTheme="majorHAnsi" w:hAnsiTheme="majorHAnsi" w:cstheme="majorHAnsi"/>
          <w:sz w:val="28"/>
          <w:szCs w:val="28"/>
          <w:lang w:val="nl-NL"/>
        </w:rPr>
        <w:t>.</w:t>
      </w:r>
    </w:p>
    <w:p w14:paraId="7993C518" w14:textId="7777777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 xml:space="preserve">Hai là, </w:t>
      </w:r>
      <w:r w:rsidRPr="00824613">
        <w:rPr>
          <w:rFonts w:asciiTheme="majorHAnsi" w:hAnsiTheme="majorHAnsi" w:cstheme="majorHAnsi"/>
          <w:sz w:val="28"/>
          <w:szCs w:val="28"/>
          <w:lang w:val="nl-NL"/>
        </w:rPr>
        <w:t>điều kiện về tên doanh nghiệp</w:t>
      </w:r>
    </w:p>
    <w:p w14:paraId="34FD3277" w14:textId="7DF04046"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Tên doanh nghiệp được quy định từ điều 37 đến điều 41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2020. Về cơ bản, tên doanh nghiệp phải đảm bảo không trùng hay gây nhầm lẫn với tên doanh nghiệp đã đăng ký trên phạm vi cả nước. Có thể đặt tên doanh nghiệp bằng tiếng Việt hoặc tiếng nước ngoài nhưng phải hợp thuần phong mỹ tục và văn hóa Việt Nam. Cấu tạo tên bao gồm loại hình doanh nghiệp + tên riêng.</w:t>
      </w:r>
    </w:p>
    <w:p w14:paraId="56FFBA93" w14:textId="7766719B"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 xml:space="preserve">Ba là, </w:t>
      </w:r>
      <w:r w:rsidRPr="00824613">
        <w:rPr>
          <w:rFonts w:asciiTheme="majorHAnsi" w:hAnsiTheme="majorHAnsi" w:cstheme="majorHAnsi"/>
          <w:sz w:val="28"/>
          <w:szCs w:val="28"/>
          <w:lang w:val="nl-NL"/>
        </w:rPr>
        <w:t>điều kiện về trụ sở doanh nghiệp</w:t>
      </w:r>
      <w:r w:rsidR="00595ECC" w:rsidRPr="00824613">
        <w:rPr>
          <w:rFonts w:asciiTheme="majorHAnsi" w:hAnsiTheme="majorHAnsi" w:cstheme="majorHAnsi"/>
          <w:sz w:val="28"/>
          <w:szCs w:val="28"/>
          <w:lang w:val="nl-NL"/>
        </w:rPr>
        <w:t xml:space="preserve"> được quy định tại </w:t>
      </w:r>
      <w:r w:rsidRPr="00824613">
        <w:rPr>
          <w:rFonts w:asciiTheme="majorHAnsi" w:hAnsiTheme="majorHAnsi" w:cstheme="majorHAnsi"/>
          <w:sz w:val="28"/>
          <w:szCs w:val="28"/>
          <w:lang w:val="nl-NL"/>
        </w:rPr>
        <w:t xml:space="preserve">Điều 42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2020</w:t>
      </w:r>
      <w:r w:rsidR="00595ECC" w:rsidRPr="00824613">
        <w:rPr>
          <w:rFonts w:asciiTheme="majorHAnsi" w:hAnsiTheme="majorHAnsi" w:cstheme="majorHAnsi"/>
          <w:sz w:val="28"/>
          <w:szCs w:val="28"/>
          <w:lang w:val="nl-NL"/>
        </w:rPr>
        <w:t>.</w:t>
      </w:r>
    </w:p>
    <w:p w14:paraId="0517B732" w14:textId="02BEB713"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 xml:space="preserve">Bốn là, </w:t>
      </w:r>
      <w:r w:rsidRPr="00824613">
        <w:rPr>
          <w:rFonts w:asciiTheme="majorHAnsi" w:hAnsiTheme="majorHAnsi" w:cstheme="majorHAnsi"/>
          <w:sz w:val="28"/>
          <w:szCs w:val="28"/>
          <w:lang w:val="nl-NL"/>
        </w:rPr>
        <w:t>điều kiện về ngành nghề kinh doanh quy định tại Phụ lục IV của Luật Đầu tư 2020 và Luật số 03/2022/QH15 với 228 ngành nghề.</w:t>
      </w:r>
    </w:p>
    <w:p w14:paraId="79DBB4CE" w14:textId="192CB2F6"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Năm là,</w:t>
      </w:r>
      <w:r w:rsidRPr="00824613">
        <w:rPr>
          <w:rFonts w:asciiTheme="majorHAnsi" w:hAnsiTheme="majorHAnsi" w:cstheme="majorHAnsi"/>
          <w:sz w:val="28"/>
          <w:szCs w:val="28"/>
          <w:lang w:val="nl-NL"/>
        </w:rPr>
        <w:t xml:space="preserve"> điều kiện về con dấu</w:t>
      </w:r>
      <w:r w:rsidR="00595ECC" w:rsidRPr="00824613">
        <w:rPr>
          <w:rFonts w:asciiTheme="majorHAnsi" w:hAnsiTheme="majorHAnsi" w:cstheme="majorHAnsi"/>
          <w:sz w:val="28"/>
          <w:szCs w:val="28"/>
          <w:lang w:val="nl-NL"/>
        </w:rPr>
        <w:t>.</w:t>
      </w:r>
    </w:p>
    <w:p w14:paraId="7CB43326" w14:textId="4EA6CF1F"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Con dấu là một trong những điểm mới của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2020 được quy định tại Điều 43 của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2020. Bắt đầu từ khi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2020 có hiệu lực con dấu có thể dưới hình thức chữ ký số, doanh nghiệp không phải thông báo mẫu dấu trước khi sử dụng. Một số nội dung như tên doanh nghiệp, mã số doanh nghiệp mà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2014 quy định con dấu phải thể hiện thì nay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2020 không đề cập và việc quản lý lưu trữ con dấu được mở rộng đến doanh nghiệp, chi nhánh, văn phòng đại diện hoặc đơn vị khác của doanh nghiệp có đầu ban hành cũng có thể quản lý con dấu.</w:t>
      </w:r>
    </w:p>
    <w:p w14:paraId="3904C0DA" w14:textId="27C6658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Sáu là,</w:t>
      </w:r>
      <w:r w:rsidRPr="00824613">
        <w:rPr>
          <w:rFonts w:asciiTheme="majorHAnsi" w:hAnsiTheme="majorHAnsi" w:cstheme="majorHAnsi"/>
          <w:sz w:val="28"/>
          <w:szCs w:val="28"/>
          <w:lang w:val="nl-NL"/>
        </w:rPr>
        <w:t xml:space="preserve"> điều kiện về vốn</w:t>
      </w:r>
      <w:r w:rsidR="00C34901" w:rsidRPr="00824613">
        <w:rPr>
          <w:rFonts w:asciiTheme="majorHAnsi" w:hAnsiTheme="majorHAnsi" w:cstheme="majorHAnsi"/>
          <w:sz w:val="28"/>
          <w:szCs w:val="28"/>
          <w:lang w:val="nl-NL"/>
        </w:rPr>
        <w:t xml:space="preserve">: </w:t>
      </w:r>
      <w:r w:rsidRPr="00824613">
        <w:rPr>
          <w:rFonts w:asciiTheme="majorHAnsi" w:hAnsiTheme="majorHAnsi" w:cstheme="majorHAnsi"/>
          <w:sz w:val="28"/>
          <w:szCs w:val="28"/>
          <w:lang w:val="nl-NL"/>
        </w:rPr>
        <w:t>Trong trường hợp ngành nghề kinh doanh có vốn pháp định thì vốn đầu tư phải lớn hơn hoặc bằng vốn pháp định.</w:t>
      </w:r>
    </w:p>
    <w:p w14:paraId="61831CAB" w14:textId="36E05712"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 xml:space="preserve">Thứ hai, điều kiện riêng về thành lập </w:t>
      </w:r>
      <w:r w:rsidR="002639C7" w:rsidRPr="00824613">
        <w:rPr>
          <w:rFonts w:asciiTheme="majorHAnsi" w:hAnsiTheme="majorHAnsi" w:cstheme="majorHAnsi"/>
          <w:i/>
          <w:sz w:val="28"/>
          <w:szCs w:val="28"/>
          <w:lang w:val="nl-NL"/>
        </w:rPr>
        <w:t>DNTN</w:t>
      </w:r>
      <w:r w:rsidR="00BC5ACB" w:rsidRPr="00824613">
        <w:rPr>
          <w:rFonts w:asciiTheme="majorHAnsi" w:hAnsiTheme="majorHAnsi" w:cstheme="majorHAnsi"/>
          <w:i/>
          <w:sz w:val="28"/>
          <w:szCs w:val="28"/>
          <w:lang w:val="nl-NL"/>
        </w:rPr>
        <w:t xml:space="preserve"> quy định tại Điều 188 LDN 2020.</w:t>
      </w:r>
    </w:p>
    <w:p w14:paraId="7DEFADC0" w14:textId="122BF328"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t xml:space="preserve">2.1.1.2. Hồ sơ thành lập </w:t>
      </w:r>
      <w:r w:rsidR="00520115" w:rsidRPr="00824613">
        <w:rPr>
          <w:color w:val="auto"/>
          <w:sz w:val="28"/>
          <w:szCs w:val="28"/>
        </w:rPr>
        <w:t>doanh nghiệp tư nhân</w:t>
      </w:r>
    </w:p>
    <w:p w14:paraId="774598C6" w14:textId="12BB08B7" w:rsidR="00FE2312"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Hồ sơ thành lập DNTN được quy định tại Điều 21</w:t>
      </w:r>
      <w:r w:rsidR="00BC5ACB" w:rsidRPr="00824613">
        <w:rPr>
          <w:rFonts w:asciiTheme="majorHAnsi" w:hAnsiTheme="majorHAnsi" w:cstheme="majorHAnsi"/>
          <w:sz w:val="28"/>
          <w:szCs w:val="28"/>
          <w:lang w:val="nl-NL"/>
        </w:rPr>
        <w:t>, 43</w:t>
      </w:r>
      <w:r w:rsidRPr="00824613">
        <w:rPr>
          <w:rFonts w:asciiTheme="majorHAnsi" w:hAnsiTheme="majorHAnsi" w:cstheme="majorHAnsi"/>
          <w:sz w:val="28"/>
          <w:szCs w:val="28"/>
          <w:lang w:val="nl-NL"/>
        </w:rPr>
        <w:t xml:space="preserve"> Nghị định 01/2021/NĐ-CP</w:t>
      </w:r>
      <w:r w:rsidR="00BC5ACB" w:rsidRPr="00824613">
        <w:rPr>
          <w:rFonts w:asciiTheme="majorHAnsi" w:hAnsiTheme="majorHAnsi" w:cstheme="majorHAnsi"/>
          <w:sz w:val="28"/>
          <w:szCs w:val="28"/>
          <w:lang w:val="nl-NL"/>
        </w:rPr>
        <w:t>.</w:t>
      </w:r>
    </w:p>
    <w:p w14:paraId="2E4BFE4F" w14:textId="656CDB8E"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t xml:space="preserve">2.1.1.3. Trình tự thủ tục đăng ký </w:t>
      </w:r>
      <w:r w:rsidR="00520115" w:rsidRPr="00824613">
        <w:rPr>
          <w:color w:val="auto"/>
          <w:sz w:val="28"/>
          <w:szCs w:val="28"/>
        </w:rPr>
        <w:t>doanh nghiệp tư nhân</w:t>
      </w:r>
    </w:p>
    <w:p w14:paraId="3467F890" w14:textId="2A21B2D3"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Trình tự thủ tục thành lập DNTN được quy định tại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2020 và Nghị định 01/2021/NĐ-CP về đăng ký doanh nghiệp. Đây là đảm bảo pháp lý quan trọng để các chủ thể khi tham gia giao dịch đối với DNTN dễ dàng xác định mối quan hệ giao dịch, địa vị pháp lý, quyền và nghĩa vụ của các bên sẽ được điều chỉnh bởi các luật chuyên ngành.</w:t>
      </w:r>
    </w:p>
    <w:p w14:paraId="769CD253" w14:textId="7325D996"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98" w:name="_Toc150848852"/>
      <w:bookmarkStart w:id="99" w:name="_Toc178836377"/>
      <w:r w:rsidRPr="00824613">
        <w:rPr>
          <w:rFonts w:asciiTheme="majorHAnsi" w:hAnsiTheme="majorHAnsi" w:cstheme="majorHAnsi"/>
          <w:i/>
          <w:iCs/>
          <w:sz w:val="28"/>
          <w:szCs w:val="28"/>
          <w:lang w:val="nl-NL"/>
        </w:rPr>
        <w:t xml:space="preserve">2.1.2. Quy định về chủ sở hữu </w:t>
      </w:r>
      <w:bookmarkEnd w:id="98"/>
      <w:r w:rsidR="00520115" w:rsidRPr="00824613">
        <w:rPr>
          <w:rFonts w:asciiTheme="majorHAnsi" w:hAnsiTheme="majorHAnsi" w:cstheme="majorHAnsi"/>
          <w:i/>
          <w:iCs/>
          <w:sz w:val="28"/>
          <w:szCs w:val="28"/>
          <w:lang w:val="nl-NL"/>
        </w:rPr>
        <w:t>doanh nghiệp tư nhân</w:t>
      </w:r>
      <w:bookmarkEnd w:id="99"/>
    </w:p>
    <w:p w14:paraId="597AB130" w14:textId="1F7431A0" w:rsidR="009609BC" w:rsidRPr="00824613" w:rsidRDefault="005823FF" w:rsidP="004C7C59">
      <w:pPr>
        <w:tabs>
          <w:tab w:val="left" w:pos="993"/>
        </w:tabs>
        <w:spacing w:after="0" w:line="240" w:lineRule="auto"/>
        <w:ind w:firstLine="567"/>
        <w:jc w:val="both"/>
        <w:rPr>
          <w:rFonts w:asciiTheme="majorHAnsi" w:hAnsiTheme="majorHAnsi" w:cstheme="majorHAnsi"/>
          <w:i/>
          <w:iCs/>
          <w:sz w:val="28"/>
          <w:szCs w:val="28"/>
          <w:lang w:val="nl-NL"/>
        </w:rPr>
      </w:pPr>
      <w:r w:rsidRPr="00824613">
        <w:rPr>
          <w:rFonts w:asciiTheme="majorHAnsi" w:hAnsiTheme="majorHAnsi" w:cstheme="majorHAnsi"/>
          <w:sz w:val="28"/>
          <w:szCs w:val="28"/>
          <w:lang w:val="nl-NL"/>
        </w:rPr>
        <w:t xml:space="preserve">Theo Điều 188 LDN 2020 quy định mỗi cá nhân chỉ được thành lập một DNTN, và do một cá nhân làm chủ, tự chịu trách nhiệm bằng toàn bộ tài sản của </w:t>
      </w:r>
      <w:r w:rsidRPr="00824613">
        <w:rPr>
          <w:rFonts w:asciiTheme="majorHAnsi" w:hAnsiTheme="majorHAnsi" w:cstheme="majorHAnsi"/>
          <w:sz w:val="28"/>
          <w:szCs w:val="28"/>
          <w:lang w:val="nl-NL"/>
        </w:rPr>
        <w:lastRenderedPageBreak/>
        <w:t>mình về mọi hoạt động của doanh nghiệp. Ngoài ra, từ LDN 2014 đã bổ sung quy định “chủ DNTN không được đồng thời là chủ hộ kinh doanh, thành viên công ty hợp danh”, đến nay quy định này vẫn được giữ nguyên tại khoản 4 Điều 188 LDN 2020.</w:t>
      </w:r>
      <w:r w:rsidR="009609BC" w:rsidRPr="00824613">
        <w:rPr>
          <w:rFonts w:asciiTheme="majorHAnsi" w:hAnsiTheme="majorHAnsi" w:cstheme="majorHAnsi"/>
          <w:sz w:val="28"/>
          <w:szCs w:val="28"/>
          <w:lang w:val="nl-NL"/>
        </w:rPr>
        <w:t xml:space="preserve"> Đồng thời, </w:t>
      </w:r>
      <w:r w:rsidR="00EC041B" w:rsidRPr="00824613">
        <w:rPr>
          <w:rFonts w:asciiTheme="majorHAnsi" w:hAnsiTheme="majorHAnsi" w:cstheme="majorHAnsi"/>
          <w:sz w:val="28"/>
          <w:szCs w:val="28"/>
          <w:lang w:val="nl-NL"/>
        </w:rPr>
        <w:t xml:space="preserve">khoản 2 Điều 17 </w:t>
      </w:r>
      <w:r w:rsidR="0065575F" w:rsidRPr="00824613">
        <w:rPr>
          <w:rFonts w:asciiTheme="majorHAnsi" w:hAnsiTheme="majorHAnsi" w:cstheme="majorHAnsi"/>
          <w:sz w:val="28"/>
          <w:szCs w:val="28"/>
          <w:lang w:val="nl-NL"/>
        </w:rPr>
        <w:t>LDN</w:t>
      </w:r>
      <w:r w:rsidR="00EC041B" w:rsidRPr="00824613">
        <w:rPr>
          <w:rFonts w:asciiTheme="majorHAnsi" w:hAnsiTheme="majorHAnsi" w:cstheme="majorHAnsi"/>
          <w:sz w:val="28"/>
          <w:szCs w:val="28"/>
          <w:lang w:val="nl-NL"/>
        </w:rPr>
        <w:t xml:space="preserve"> 2020 </w:t>
      </w:r>
      <w:r w:rsidR="009609BC" w:rsidRPr="00824613">
        <w:rPr>
          <w:rFonts w:asciiTheme="majorHAnsi" w:hAnsiTheme="majorHAnsi" w:cstheme="majorHAnsi"/>
          <w:sz w:val="28"/>
          <w:szCs w:val="28"/>
          <w:lang w:val="nl-NL"/>
        </w:rPr>
        <w:t>đặt ra hạn chế đối với một số  chủ thể không được thành lập DNTN</w:t>
      </w:r>
      <w:r w:rsidR="006F325F" w:rsidRPr="00824613">
        <w:rPr>
          <w:rFonts w:asciiTheme="majorHAnsi" w:hAnsiTheme="majorHAnsi" w:cstheme="majorHAnsi"/>
          <w:sz w:val="28"/>
          <w:szCs w:val="28"/>
          <w:lang w:val="nl-NL"/>
        </w:rPr>
        <w:t>.</w:t>
      </w:r>
    </w:p>
    <w:p w14:paraId="247007C0" w14:textId="11B5CD4D"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100" w:name="_Toc150848853"/>
      <w:bookmarkStart w:id="101" w:name="_Toc178836378"/>
      <w:r w:rsidRPr="00824613">
        <w:rPr>
          <w:rFonts w:asciiTheme="majorHAnsi" w:hAnsiTheme="majorHAnsi" w:cstheme="majorHAnsi"/>
          <w:i/>
          <w:iCs/>
          <w:sz w:val="28"/>
          <w:szCs w:val="28"/>
          <w:lang w:val="nl-NL"/>
        </w:rPr>
        <w:t xml:space="preserve">2.1.3. Quy định về vốn và tài sản của </w:t>
      </w:r>
      <w:bookmarkEnd w:id="100"/>
      <w:r w:rsidR="00520115" w:rsidRPr="00824613">
        <w:rPr>
          <w:rFonts w:asciiTheme="majorHAnsi" w:hAnsiTheme="majorHAnsi" w:cstheme="majorHAnsi"/>
          <w:i/>
          <w:iCs/>
          <w:sz w:val="28"/>
          <w:szCs w:val="28"/>
          <w:lang w:val="nl-NL"/>
        </w:rPr>
        <w:t>doanh nghiệp tư nhân</w:t>
      </w:r>
      <w:bookmarkEnd w:id="101"/>
    </w:p>
    <w:p w14:paraId="33F68E45" w14:textId="76B98781" w:rsidR="00A0280B" w:rsidRPr="00824613" w:rsidRDefault="00A0280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Theo quy định tại khoản 1 Điều 189 LDN năm 2020,</w:t>
      </w:r>
      <w:r w:rsidR="006F325F" w:rsidRPr="00824613">
        <w:rPr>
          <w:rFonts w:asciiTheme="majorHAnsi" w:hAnsiTheme="majorHAnsi" w:cstheme="majorHAnsi"/>
          <w:sz w:val="28"/>
          <w:szCs w:val="28"/>
          <w:lang w:val="nl-NL"/>
        </w:rPr>
        <w:t xml:space="preserve"> </w:t>
      </w:r>
      <w:r w:rsidR="00FE0ABD" w:rsidRPr="00824613">
        <w:rPr>
          <w:rFonts w:asciiTheme="majorHAnsi" w:hAnsiTheme="majorHAnsi" w:cstheme="majorHAnsi"/>
          <w:sz w:val="28"/>
          <w:szCs w:val="28"/>
          <w:lang w:val="nl-NL"/>
        </w:rPr>
        <w:t>vốn đầu tư của chủ doanh nghiệp tư nhân do chủ doanh nghiệp tự đăng ký. Chủ doanh nghiệp tư nhân có nghĩa vụ đăng ký chính xác tổng số vốn đầu tư, trong đó nêu rõ số vốn bằng Đồng Việt Nam, ngoại tệ tự do chuyển đổi, vàng và tài sản khác; đối với vốn bằng tài sản khác còn phải ghi rõ loại tài sản, số lượng và giá trị còn lại của mỗi loại tài sản.</w:t>
      </w:r>
    </w:p>
    <w:p w14:paraId="7A8E1C5A" w14:textId="34F2C536" w:rsidR="006F325F" w:rsidRPr="00824613" w:rsidRDefault="00013891"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Để đảm bảo việc kiểm soát và quản lý doanh nghiệp được chặt chẽ, khoản 2 Điều 189 LDN năm 2020 yêu cầu toàn bộ vốn và tài sản kể cả vốn vay và tài sản thuê được sử dụng vào hoạt động kinh doanh của doanh nghiệp phải được ghi chép đầy đủ vào sổ kế toán và báo cáo tài chính của doanh nghiệp theo quy định của pháp luật.</w:t>
      </w:r>
    </w:p>
    <w:p w14:paraId="3123F896" w14:textId="5527729D"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102" w:name="_Toc150848854"/>
      <w:bookmarkStart w:id="103" w:name="_Toc178836379"/>
      <w:r w:rsidRPr="00824613">
        <w:rPr>
          <w:rFonts w:asciiTheme="majorHAnsi" w:hAnsiTheme="majorHAnsi" w:cstheme="majorHAnsi"/>
          <w:i/>
          <w:iCs/>
          <w:sz w:val="28"/>
          <w:szCs w:val="28"/>
          <w:lang w:val="nl-NL"/>
        </w:rPr>
        <w:t xml:space="preserve">2.1.4. Quy định về quản trị </w:t>
      </w:r>
      <w:bookmarkEnd w:id="102"/>
      <w:r w:rsidR="00520115" w:rsidRPr="00824613">
        <w:rPr>
          <w:rFonts w:asciiTheme="majorHAnsi" w:hAnsiTheme="majorHAnsi" w:cstheme="majorHAnsi"/>
          <w:i/>
          <w:iCs/>
          <w:sz w:val="28"/>
          <w:szCs w:val="28"/>
          <w:lang w:val="nl-NL"/>
        </w:rPr>
        <w:t>doanh nghiệp tư nhân</w:t>
      </w:r>
      <w:bookmarkEnd w:id="103"/>
    </w:p>
    <w:p w14:paraId="0F013F62" w14:textId="2877B609" w:rsidR="00EC041B" w:rsidRPr="00824613" w:rsidRDefault="00F43C84"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Quản trị DNTN là quá trình</w:t>
      </w:r>
      <w:r w:rsidR="00A778B7" w:rsidRPr="00824613">
        <w:rPr>
          <w:rFonts w:asciiTheme="majorHAnsi" w:hAnsiTheme="majorHAnsi" w:cstheme="majorHAnsi"/>
          <w:sz w:val="28"/>
          <w:szCs w:val="28"/>
          <w:lang w:val="nl-NL"/>
        </w:rPr>
        <w:t xml:space="preserve"> tổ chức, điều hành và kiểm soát các hoạt động của DNTN</w:t>
      </w:r>
      <w:r w:rsidR="00A317D5" w:rsidRPr="00824613">
        <w:rPr>
          <w:rFonts w:asciiTheme="majorHAnsi" w:hAnsiTheme="majorHAnsi" w:cstheme="majorHAnsi"/>
          <w:sz w:val="28"/>
          <w:szCs w:val="28"/>
          <w:lang w:val="nl-NL"/>
        </w:rPr>
        <w:t xml:space="preserve">, bao gồm sự điều phối các tài nguyên và nhân lực để đảm bảo hiệu quả và hiệu suất cao nhất trong hoạt động của DNTN. </w:t>
      </w:r>
      <w:r w:rsidR="006F325F" w:rsidRPr="00824613">
        <w:rPr>
          <w:rFonts w:asciiTheme="majorHAnsi" w:hAnsiTheme="majorHAnsi" w:cstheme="majorHAnsi"/>
          <w:sz w:val="28"/>
          <w:szCs w:val="28"/>
          <w:lang w:val="nl-NL"/>
        </w:rPr>
        <w:t>Quản trị DNTN được quy định tại Điều 190 LDN năm 2020.</w:t>
      </w:r>
    </w:p>
    <w:p w14:paraId="38634840" w14:textId="0CCD274D"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104" w:name="_Toc150848855"/>
      <w:bookmarkStart w:id="105" w:name="_Toc178836380"/>
      <w:r w:rsidRPr="00824613">
        <w:rPr>
          <w:rFonts w:asciiTheme="majorHAnsi" w:hAnsiTheme="majorHAnsi" w:cstheme="majorHAnsi"/>
          <w:i/>
          <w:iCs/>
          <w:sz w:val="28"/>
          <w:szCs w:val="28"/>
          <w:lang w:val="nl-NL"/>
        </w:rPr>
        <w:t xml:space="preserve">2.1.5. Quy định về cho thuê, bán, chuyển đổi, tạm ngừng kinh doanh, giải thể và phá sản </w:t>
      </w:r>
      <w:r w:rsidR="002639C7" w:rsidRPr="00824613">
        <w:rPr>
          <w:rFonts w:asciiTheme="majorHAnsi" w:hAnsiTheme="majorHAnsi" w:cstheme="majorHAnsi"/>
          <w:i/>
          <w:iCs/>
          <w:sz w:val="28"/>
          <w:szCs w:val="28"/>
          <w:lang w:val="nl-NL"/>
        </w:rPr>
        <w:t>DNTN</w:t>
      </w:r>
      <w:bookmarkEnd w:id="104"/>
      <w:bookmarkEnd w:id="105"/>
    </w:p>
    <w:p w14:paraId="53D78E73" w14:textId="2233A8A5"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t xml:space="preserve">2.1.5.1. Cho thuê </w:t>
      </w:r>
      <w:r w:rsidR="00307A48" w:rsidRPr="00824613">
        <w:rPr>
          <w:color w:val="auto"/>
          <w:sz w:val="28"/>
          <w:szCs w:val="28"/>
        </w:rPr>
        <w:t>doanh nghiệp tư nhân</w:t>
      </w:r>
    </w:p>
    <w:p w14:paraId="1E94256A" w14:textId="1EE3F40A" w:rsidR="008949CC" w:rsidRPr="00824613" w:rsidRDefault="00E9582A"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Cho thuê DNTN được hiểu là chuyển giao quyền chiếm hữu và quyền sử dụng toàn bộ DNTN cho một chủ thể khác trong thời gian nhất định nhằm mục đích thu lợi. Cho thuê doanh nghiệp bao gồm cho thuê lại toàn bộ tài sản hữu hình và tài sản vô hình của doanh nghiệp, gồm nhà xưởng, máy móc, nhân lực, vốn và cả thương hiệu của doanh nghiệp.</w:t>
      </w:r>
      <w:r w:rsidR="004B0D8D" w:rsidRPr="00824613">
        <w:rPr>
          <w:rFonts w:asciiTheme="majorHAnsi" w:hAnsiTheme="majorHAnsi" w:cstheme="majorHAnsi"/>
          <w:sz w:val="28"/>
          <w:szCs w:val="28"/>
          <w:lang w:val="nl-NL"/>
        </w:rPr>
        <w:t xml:space="preserve"> Được quy định tại Điều 191 LDN</w:t>
      </w:r>
      <w:r w:rsidR="002C0517" w:rsidRPr="00824613">
        <w:rPr>
          <w:rFonts w:asciiTheme="majorHAnsi" w:hAnsiTheme="majorHAnsi" w:cstheme="majorHAnsi"/>
          <w:sz w:val="28"/>
          <w:szCs w:val="28"/>
          <w:lang w:val="nl-NL"/>
        </w:rPr>
        <w:t xml:space="preserve"> năm 2020, </w:t>
      </w:r>
      <w:r w:rsidR="000E26C4" w:rsidRPr="00824613">
        <w:rPr>
          <w:rFonts w:asciiTheme="majorHAnsi" w:hAnsiTheme="majorHAnsi" w:cstheme="majorHAnsi"/>
          <w:sz w:val="28"/>
          <w:szCs w:val="28"/>
          <w:lang w:val="nl-NL"/>
        </w:rPr>
        <w:t>Điều 60 Nghị định 01/2021/NĐ-CP</w:t>
      </w:r>
      <w:r w:rsidR="007C7EA6" w:rsidRPr="00824613">
        <w:rPr>
          <w:rFonts w:asciiTheme="majorHAnsi" w:hAnsiTheme="majorHAnsi" w:cstheme="majorHAnsi"/>
          <w:sz w:val="28"/>
          <w:szCs w:val="28"/>
          <w:lang w:val="nl-NL"/>
        </w:rPr>
        <w:t>.</w:t>
      </w:r>
    </w:p>
    <w:p w14:paraId="569DB441" w14:textId="4B029DA5"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t>2.1.5.2. Bán</w:t>
      </w:r>
      <w:r w:rsidR="00912DE8" w:rsidRPr="00824613">
        <w:rPr>
          <w:color w:val="auto"/>
          <w:sz w:val="28"/>
          <w:szCs w:val="28"/>
        </w:rPr>
        <w:t xml:space="preserve"> doanh nghiệp tư nhân</w:t>
      </w:r>
    </w:p>
    <w:p w14:paraId="7B191513" w14:textId="37D36618" w:rsidR="00EC041B" w:rsidRPr="00824613" w:rsidRDefault="006F671A"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Theo quy định tại</w:t>
      </w:r>
      <w:r w:rsidR="00EC041B" w:rsidRPr="00824613">
        <w:rPr>
          <w:rFonts w:asciiTheme="majorHAnsi" w:hAnsiTheme="majorHAnsi" w:cstheme="majorHAnsi"/>
          <w:sz w:val="28"/>
          <w:szCs w:val="28"/>
          <w:lang w:val="nl-NL"/>
        </w:rPr>
        <w:t xml:space="preserve"> Điều 192 </w:t>
      </w:r>
      <w:r w:rsidR="0065575F" w:rsidRPr="00824613">
        <w:rPr>
          <w:rFonts w:asciiTheme="majorHAnsi" w:hAnsiTheme="majorHAnsi" w:cstheme="majorHAnsi"/>
          <w:sz w:val="28"/>
          <w:szCs w:val="28"/>
          <w:lang w:val="nl-NL"/>
        </w:rPr>
        <w:t>LDN</w:t>
      </w:r>
      <w:r w:rsidR="00EC041B" w:rsidRPr="00824613">
        <w:rPr>
          <w:rFonts w:asciiTheme="majorHAnsi" w:hAnsiTheme="majorHAnsi" w:cstheme="majorHAnsi"/>
          <w:sz w:val="28"/>
          <w:szCs w:val="28"/>
          <w:lang w:val="nl-NL"/>
        </w:rPr>
        <w:t xml:space="preserve"> </w:t>
      </w:r>
      <w:r w:rsidRPr="00824613">
        <w:rPr>
          <w:rFonts w:asciiTheme="majorHAnsi" w:hAnsiTheme="majorHAnsi" w:cstheme="majorHAnsi"/>
          <w:sz w:val="28"/>
          <w:szCs w:val="28"/>
          <w:lang w:val="nl-NL"/>
        </w:rPr>
        <w:t xml:space="preserve">năm </w:t>
      </w:r>
      <w:r w:rsidR="00EC041B" w:rsidRPr="00824613">
        <w:rPr>
          <w:rFonts w:asciiTheme="majorHAnsi" w:hAnsiTheme="majorHAnsi" w:cstheme="majorHAnsi"/>
          <w:sz w:val="28"/>
          <w:szCs w:val="28"/>
          <w:lang w:val="nl-NL"/>
        </w:rPr>
        <w:t>2020</w:t>
      </w:r>
      <w:r w:rsidRPr="00824613">
        <w:rPr>
          <w:rFonts w:asciiTheme="majorHAnsi" w:hAnsiTheme="majorHAnsi" w:cstheme="majorHAnsi"/>
          <w:sz w:val="28"/>
          <w:szCs w:val="28"/>
          <w:lang w:val="nl-NL"/>
        </w:rPr>
        <w:t>, b</w:t>
      </w:r>
      <w:r w:rsidR="00EC041B" w:rsidRPr="00824613">
        <w:rPr>
          <w:rFonts w:asciiTheme="majorHAnsi" w:hAnsiTheme="majorHAnsi" w:cstheme="majorHAnsi"/>
          <w:sz w:val="28"/>
          <w:szCs w:val="28"/>
          <w:lang w:val="nl-NL"/>
        </w:rPr>
        <w:t>án doanh nghiệp là việc chủ DNTN chuyển nhượng toàn bộ tài sản trong DNTN cho người mua, tuy nhiên không chuyển nhượng tư cách pháp lý. Khi doanh nghiệp bị bán, thì thực chất tại thời điểm chuyển giao, DNTN đã chấm dứt sự tồn tại, tài sản và tư cách cá nhân của chủ sở hữu DNTN không còn.</w:t>
      </w:r>
    </w:p>
    <w:p w14:paraId="1044FC9A" w14:textId="77777777"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t>2.1.5.3. Chuyển đổi loại hình doanh nghiệp</w:t>
      </w:r>
    </w:p>
    <w:p w14:paraId="7E8E8B65" w14:textId="6981F312" w:rsidR="00EC041B" w:rsidRPr="00824613" w:rsidRDefault="0021751A"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Chuyển đổi loại hình doanh nghiệp đối với DNTN được</w:t>
      </w:r>
      <w:r w:rsidR="00832CBF" w:rsidRPr="00824613">
        <w:rPr>
          <w:rFonts w:asciiTheme="majorHAnsi" w:hAnsiTheme="majorHAnsi" w:cstheme="majorHAnsi"/>
          <w:sz w:val="28"/>
          <w:szCs w:val="28"/>
          <w:lang w:val="nl-NL"/>
        </w:rPr>
        <w:t xml:space="preserve"> quy định tại khoản 1 Điều 205 LDN 2020</w:t>
      </w:r>
      <w:r w:rsidRPr="00824613">
        <w:rPr>
          <w:rFonts w:asciiTheme="majorHAnsi" w:hAnsiTheme="majorHAnsi" w:cstheme="majorHAnsi"/>
          <w:sz w:val="28"/>
          <w:szCs w:val="28"/>
          <w:lang w:val="nl-NL"/>
        </w:rPr>
        <w:t xml:space="preserve">. </w:t>
      </w:r>
      <w:r w:rsidR="00EC041B" w:rsidRPr="00824613">
        <w:rPr>
          <w:rFonts w:asciiTheme="majorHAnsi" w:hAnsiTheme="majorHAnsi" w:cstheme="majorHAnsi"/>
          <w:sz w:val="28"/>
          <w:szCs w:val="28"/>
          <w:lang w:val="nl-NL"/>
        </w:rPr>
        <w:t xml:space="preserve">Về trình tự thủ tục và hồ sơ chuyển đổi loại hình DNTN sang loại hình doanh nghiệp khác được quy định tại được quy định tại khoản 2 Điều 205 </w:t>
      </w:r>
      <w:r w:rsidR="0065575F" w:rsidRPr="00824613">
        <w:rPr>
          <w:rFonts w:asciiTheme="majorHAnsi" w:hAnsiTheme="majorHAnsi" w:cstheme="majorHAnsi"/>
          <w:sz w:val="28"/>
          <w:szCs w:val="28"/>
          <w:lang w:val="nl-NL"/>
        </w:rPr>
        <w:t>LDN</w:t>
      </w:r>
      <w:r w:rsidR="00EC041B" w:rsidRPr="00824613">
        <w:rPr>
          <w:rFonts w:asciiTheme="majorHAnsi" w:hAnsiTheme="majorHAnsi" w:cstheme="majorHAnsi"/>
          <w:sz w:val="28"/>
          <w:szCs w:val="28"/>
          <w:lang w:val="nl-NL"/>
        </w:rPr>
        <w:t xml:space="preserve"> 2020 và Điều 26 Nghị định 01/2021/NĐ-CP.</w:t>
      </w:r>
    </w:p>
    <w:p w14:paraId="3D869DA0" w14:textId="77777777"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lastRenderedPageBreak/>
        <w:t>2.1.5.4. Tạm ngừng kinh doanh</w:t>
      </w:r>
    </w:p>
    <w:p w14:paraId="3A5009C5" w14:textId="3956E8F6" w:rsidR="00EC041B" w:rsidRPr="00824613" w:rsidRDefault="00D64D08"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Tạm ngừng hoạt động kinh doanh là tình trạng pháp lý của trường hợp doanh nghiệp đang trong thời gian thực hiện tạm dừng thực hiện các hoạt động sản xuất, kinh doanh trong thời gian nhất định  theo quy định tại khoản 1 Điều 206 Luật Doanh nghiệp 2020.</w:t>
      </w:r>
    </w:p>
    <w:p w14:paraId="2B939EDD" w14:textId="3148AD8D"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t xml:space="preserve">2.1.5.5. Giải thể </w:t>
      </w:r>
      <w:r w:rsidR="00307A48" w:rsidRPr="00824613">
        <w:rPr>
          <w:color w:val="auto"/>
          <w:sz w:val="28"/>
          <w:szCs w:val="28"/>
        </w:rPr>
        <w:t>doanh nghiệp tư nhân</w:t>
      </w:r>
    </w:p>
    <w:p w14:paraId="5E5ECE9F" w14:textId="4CCA9604"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Giải thể DNTN </w:t>
      </w:r>
      <w:r w:rsidR="003F0D14" w:rsidRPr="00824613">
        <w:rPr>
          <w:rFonts w:asciiTheme="majorHAnsi" w:hAnsiTheme="majorHAnsi" w:cstheme="majorHAnsi"/>
          <w:sz w:val="28"/>
          <w:szCs w:val="28"/>
          <w:lang w:val="nl-NL"/>
        </w:rPr>
        <w:t xml:space="preserve">được quy định </w:t>
      </w:r>
      <w:r w:rsidR="00827D36" w:rsidRPr="00824613">
        <w:rPr>
          <w:rFonts w:asciiTheme="majorHAnsi" w:hAnsiTheme="majorHAnsi" w:cstheme="majorHAnsi"/>
          <w:sz w:val="28"/>
          <w:szCs w:val="28"/>
          <w:lang w:val="nl-NL"/>
        </w:rPr>
        <w:t xml:space="preserve">từ </w:t>
      </w:r>
      <w:r w:rsidRPr="00824613">
        <w:rPr>
          <w:rFonts w:asciiTheme="majorHAnsi" w:hAnsiTheme="majorHAnsi" w:cstheme="majorHAnsi"/>
          <w:sz w:val="28"/>
          <w:szCs w:val="28"/>
          <w:lang w:val="nl-NL"/>
        </w:rPr>
        <w:t xml:space="preserve">Điều 207 </w:t>
      </w:r>
      <w:r w:rsidR="00921779" w:rsidRPr="00824613">
        <w:rPr>
          <w:rFonts w:asciiTheme="majorHAnsi" w:hAnsiTheme="majorHAnsi" w:cstheme="majorHAnsi"/>
          <w:sz w:val="28"/>
          <w:szCs w:val="28"/>
          <w:lang w:val="nl-NL"/>
        </w:rPr>
        <w:t xml:space="preserve">đến Điều 210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2020, </w:t>
      </w:r>
      <w:r w:rsidR="00921779" w:rsidRPr="00824613">
        <w:rPr>
          <w:rFonts w:asciiTheme="majorHAnsi" w:hAnsiTheme="majorHAnsi" w:cstheme="majorHAnsi"/>
          <w:sz w:val="28"/>
          <w:szCs w:val="28"/>
          <w:lang w:val="nl-NL"/>
        </w:rPr>
        <w:t xml:space="preserve">Điều </w:t>
      </w:r>
      <w:r w:rsidRPr="00824613">
        <w:rPr>
          <w:rFonts w:asciiTheme="majorHAnsi" w:hAnsiTheme="majorHAnsi" w:cstheme="majorHAnsi"/>
          <w:sz w:val="28"/>
          <w:szCs w:val="28"/>
          <w:lang w:val="nl-NL"/>
        </w:rPr>
        <w:t>70</w:t>
      </w:r>
      <w:r w:rsidR="00AC713A" w:rsidRPr="00824613">
        <w:rPr>
          <w:rFonts w:asciiTheme="majorHAnsi" w:hAnsiTheme="majorHAnsi" w:cstheme="majorHAnsi"/>
          <w:sz w:val="28"/>
          <w:szCs w:val="28"/>
          <w:lang w:val="nl-NL"/>
        </w:rPr>
        <w:t>, 71</w:t>
      </w:r>
      <w:r w:rsidRPr="00824613">
        <w:rPr>
          <w:rFonts w:asciiTheme="majorHAnsi" w:hAnsiTheme="majorHAnsi" w:cstheme="majorHAnsi"/>
          <w:sz w:val="28"/>
          <w:szCs w:val="28"/>
          <w:lang w:val="nl-NL"/>
        </w:rPr>
        <w:t xml:space="preserve"> Nghị định 01/2021/NĐ-CP</w:t>
      </w:r>
      <w:r w:rsidR="00AC713A" w:rsidRPr="00824613">
        <w:rPr>
          <w:rFonts w:asciiTheme="majorHAnsi" w:hAnsiTheme="majorHAnsi" w:cstheme="majorHAnsi"/>
          <w:sz w:val="28"/>
          <w:szCs w:val="28"/>
          <w:lang w:val="nl-NL"/>
        </w:rPr>
        <w:t>.</w:t>
      </w:r>
    </w:p>
    <w:p w14:paraId="762982A0" w14:textId="6130E2C4"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t xml:space="preserve">2.1.5.6. Phá sản </w:t>
      </w:r>
      <w:r w:rsidR="000B4420" w:rsidRPr="00824613">
        <w:rPr>
          <w:color w:val="auto"/>
          <w:sz w:val="28"/>
          <w:szCs w:val="28"/>
        </w:rPr>
        <w:t>doanh nghiệp tư nhân</w:t>
      </w:r>
    </w:p>
    <w:p w14:paraId="5AE83248" w14:textId="500A411F"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Trình tự thủ tục phá sản DNTN nói riêng, các loại doanh nghiệp nói chung theo quy định tại Luật Phá sản 2014</w:t>
      </w:r>
      <w:r w:rsidR="000E1F68" w:rsidRPr="00824613">
        <w:rPr>
          <w:rFonts w:asciiTheme="majorHAnsi" w:hAnsiTheme="majorHAnsi" w:cstheme="majorHAnsi"/>
          <w:sz w:val="28"/>
          <w:szCs w:val="28"/>
          <w:lang w:val="nl-NL"/>
        </w:rPr>
        <w:t>.</w:t>
      </w:r>
    </w:p>
    <w:p w14:paraId="18DDEAD8" w14:textId="1CC45B28"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106" w:name="_Toc150848856"/>
      <w:bookmarkStart w:id="107" w:name="_Toc178836381"/>
      <w:r w:rsidRPr="00824613">
        <w:rPr>
          <w:rFonts w:asciiTheme="majorHAnsi" w:hAnsiTheme="majorHAnsi" w:cstheme="majorHAnsi"/>
          <w:i/>
          <w:iCs/>
          <w:sz w:val="28"/>
          <w:szCs w:val="28"/>
          <w:lang w:val="nl-NL"/>
        </w:rPr>
        <w:t xml:space="preserve">2.1.6. Quy định về quản lý và giám sát hoạt động của cơ quan nhà nước đối với </w:t>
      </w:r>
      <w:bookmarkEnd w:id="106"/>
      <w:r w:rsidR="00945D6D" w:rsidRPr="00824613">
        <w:rPr>
          <w:rFonts w:asciiTheme="majorHAnsi" w:hAnsiTheme="majorHAnsi" w:cstheme="majorHAnsi"/>
          <w:i/>
          <w:iCs/>
          <w:sz w:val="28"/>
          <w:szCs w:val="28"/>
          <w:lang w:val="nl-NL"/>
        </w:rPr>
        <w:t>doanh nghiệp tư nhân</w:t>
      </w:r>
      <w:bookmarkEnd w:id="107"/>
    </w:p>
    <w:p w14:paraId="14872F85" w14:textId="524E07AF" w:rsidR="00EC041B" w:rsidRPr="00824613" w:rsidRDefault="00143765"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C</w:t>
      </w:r>
      <w:r w:rsidR="00EC041B" w:rsidRPr="00824613">
        <w:rPr>
          <w:rFonts w:asciiTheme="majorHAnsi" w:hAnsiTheme="majorHAnsi" w:cstheme="majorHAnsi"/>
          <w:sz w:val="28"/>
          <w:szCs w:val="28"/>
          <w:lang w:val="nl-NL"/>
        </w:rPr>
        <w:t>ác quy định về quản lý, giám sát của Nhà nước đối với hoạt động DNTN bao gồm</w:t>
      </w:r>
      <w:r w:rsidR="000502CE" w:rsidRPr="00824613">
        <w:rPr>
          <w:rFonts w:asciiTheme="majorHAnsi" w:hAnsiTheme="majorHAnsi" w:cstheme="majorHAnsi"/>
          <w:sz w:val="28"/>
          <w:szCs w:val="28"/>
          <w:lang w:val="nl-NL"/>
        </w:rPr>
        <w:t>:</w:t>
      </w:r>
    </w:p>
    <w:p w14:paraId="6A178D0E" w14:textId="5633F3AB"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 Xây dựng </w:t>
      </w:r>
      <w:r w:rsidR="0021711E" w:rsidRPr="00824613">
        <w:rPr>
          <w:rFonts w:asciiTheme="majorHAnsi" w:hAnsiTheme="majorHAnsi" w:cstheme="majorHAnsi"/>
          <w:sz w:val="28"/>
          <w:szCs w:val="28"/>
          <w:lang w:val="nl-NL"/>
        </w:rPr>
        <w:t xml:space="preserve">hành lang pháp lý </w:t>
      </w:r>
      <w:r w:rsidR="00931CB4" w:rsidRPr="00824613">
        <w:rPr>
          <w:rFonts w:asciiTheme="majorHAnsi" w:hAnsiTheme="majorHAnsi" w:cstheme="majorHAnsi"/>
          <w:sz w:val="28"/>
          <w:szCs w:val="28"/>
          <w:lang w:val="nl-NL"/>
        </w:rPr>
        <w:t xml:space="preserve">vững chắc nhằm tạo điều kiện cho doanh nghiệp nói chung và DNTN nói riêng hoạt động một cách hiệu quả, phát huy thế mạnh, góp phần phát triển nền kinh tế. </w:t>
      </w:r>
      <w:r w:rsidR="00CA26BA" w:rsidRPr="00824613">
        <w:rPr>
          <w:rFonts w:asciiTheme="majorHAnsi" w:hAnsiTheme="majorHAnsi" w:cstheme="majorHAnsi"/>
          <w:sz w:val="28"/>
          <w:szCs w:val="28"/>
          <w:lang w:val="nl-NL"/>
        </w:rPr>
        <w:t xml:space="preserve">Trách nhiệm này được quy định trong nhiều văn bản pháp luật khác nhau như Luật ban hành văn bản quy phạm pháp luật năm 2015,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Luật Đầu tư, Bộ luật dân sự, Bộ luật tố tụng dân sự...</w:t>
      </w:r>
    </w:p>
    <w:p w14:paraId="71C5DFB8" w14:textId="7EA54195" w:rsidR="0072295C"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Tổ chức bộ máy quản lý nhà nước với DNTN</w:t>
      </w:r>
      <w:r w:rsidR="009A3FE1" w:rsidRPr="00824613">
        <w:rPr>
          <w:rFonts w:asciiTheme="majorHAnsi" w:hAnsiTheme="majorHAnsi" w:cstheme="majorHAnsi"/>
          <w:sz w:val="28"/>
          <w:szCs w:val="28"/>
          <w:lang w:val="nl-NL"/>
        </w:rPr>
        <w:t xml:space="preserve">: được quy định tại </w:t>
      </w:r>
      <w:r w:rsidR="00DD3CAB" w:rsidRPr="00824613">
        <w:rPr>
          <w:rFonts w:asciiTheme="majorHAnsi" w:hAnsiTheme="majorHAnsi" w:cstheme="majorHAnsi"/>
          <w:sz w:val="28"/>
          <w:szCs w:val="28"/>
          <w:lang w:val="nl-NL"/>
        </w:rPr>
        <w:t>Điều 215</w:t>
      </w:r>
      <w:r w:rsidR="00EF3BA4" w:rsidRPr="00824613">
        <w:rPr>
          <w:rFonts w:asciiTheme="majorHAnsi" w:hAnsiTheme="majorHAnsi" w:cstheme="majorHAnsi"/>
          <w:sz w:val="28"/>
          <w:szCs w:val="28"/>
          <w:lang w:val="nl-NL"/>
        </w:rPr>
        <w:t>, 216</w:t>
      </w:r>
      <w:r w:rsidR="00DD3CAB" w:rsidRPr="00824613">
        <w:rPr>
          <w:rFonts w:asciiTheme="majorHAnsi" w:hAnsiTheme="majorHAnsi" w:cstheme="majorHAnsi"/>
          <w:sz w:val="28"/>
          <w:szCs w:val="28"/>
          <w:lang w:val="nl-NL"/>
        </w:rPr>
        <w:t xml:space="preserve"> LDN năm 2020</w:t>
      </w:r>
      <w:r w:rsidR="00FA266E" w:rsidRPr="00824613">
        <w:rPr>
          <w:rFonts w:asciiTheme="majorHAnsi" w:hAnsiTheme="majorHAnsi" w:cstheme="majorHAnsi"/>
          <w:sz w:val="28"/>
          <w:szCs w:val="28"/>
          <w:lang w:val="nl-NL"/>
        </w:rPr>
        <w:t>.</w:t>
      </w:r>
    </w:p>
    <w:p w14:paraId="127ED539" w14:textId="439C9E58" w:rsidR="00EC041B" w:rsidRPr="00824613" w:rsidRDefault="00EC041B" w:rsidP="004C7C59">
      <w:pPr>
        <w:pStyle w:val="Heading1"/>
        <w:numPr>
          <w:ilvl w:val="0"/>
          <w:numId w:val="0"/>
        </w:numPr>
        <w:tabs>
          <w:tab w:val="left" w:pos="993"/>
        </w:tabs>
        <w:spacing w:before="0" w:after="0" w:line="240" w:lineRule="auto"/>
        <w:ind w:firstLine="567"/>
        <w:jc w:val="both"/>
        <w:rPr>
          <w:rFonts w:asciiTheme="majorHAnsi" w:hAnsiTheme="majorHAnsi" w:cstheme="majorHAnsi"/>
          <w:lang w:val="nl-NL"/>
        </w:rPr>
      </w:pPr>
      <w:bookmarkStart w:id="108" w:name="_Toc178836382"/>
      <w:r w:rsidRPr="00824613">
        <w:rPr>
          <w:rFonts w:asciiTheme="majorHAnsi" w:hAnsiTheme="majorHAnsi" w:cstheme="majorHAnsi"/>
          <w:lang w:val="nl-NL"/>
        </w:rPr>
        <w:t xml:space="preserve">2.2. Đánh giá thực trạng quy định pháp luật Việt Nam hiện hành về </w:t>
      </w:r>
      <w:r w:rsidR="00954DEF" w:rsidRPr="00824613">
        <w:rPr>
          <w:rFonts w:asciiTheme="majorHAnsi" w:hAnsiTheme="majorHAnsi" w:cstheme="majorHAnsi"/>
          <w:lang w:val="nl-NL"/>
        </w:rPr>
        <w:t>doanh nghiệp tư nhân</w:t>
      </w:r>
      <w:bookmarkEnd w:id="108"/>
    </w:p>
    <w:p w14:paraId="26C6B0CB" w14:textId="0A4F2DB2"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pacing w:val="-4"/>
          <w:sz w:val="28"/>
          <w:szCs w:val="28"/>
          <w:lang w:val="nl-NL"/>
        </w:rPr>
      </w:pPr>
      <w:bookmarkStart w:id="109" w:name="_Toc178836383"/>
      <w:r w:rsidRPr="00824613">
        <w:rPr>
          <w:rFonts w:asciiTheme="majorHAnsi" w:hAnsiTheme="majorHAnsi" w:cstheme="majorHAnsi"/>
          <w:i/>
          <w:iCs/>
          <w:spacing w:val="-4"/>
          <w:sz w:val="28"/>
          <w:szCs w:val="28"/>
          <w:lang w:val="nl-NL"/>
        </w:rPr>
        <w:t xml:space="preserve">2.2.1. </w:t>
      </w:r>
      <w:r w:rsidR="00C17D11" w:rsidRPr="00824613">
        <w:rPr>
          <w:rFonts w:asciiTheme="majorHAnsi" w:hAnsiTheme="majorHAnsi" w:cstheme="majorHAnsi"/>
          <w:i/>
          <w:iCs/>
          <w:spacing w:val="-4"/>
          <w:sz w:val="28"/>
          <w:szCs w:val="28"/>
          <w:lang w:val="nl-NL"/>
        </w:rPr>
        <w:t>Ưu điểm của pháp luật về doanh nghiệp tư nhân</w:t>
      </w:r>
      <w:bookmarkEnd w:id="109"/>
    </w:p>
    <w:p w14:paraId="2F79215B" w14:textId="417E3280"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 xml:space="preserve">Thứ nhất, </w:t>
      </w:r>
      <w:r w:rsidRPr="00824613">
        <w:rPr>
          <w:rFonts w:asciiTheme="majorHAnsi" w:hAnsiTheme="majorHAnsi" w:cstheme="majorHAnsi"/>
          <w:sz w:val="28"/>
          <w:szCs w:val="28"/>
          <w:lang w:val="nl-NL"/>
        </w:rPr>
        <w:t xml:space="preserve">LDN năm 2020 đã sửa đổi quy định chủ DNTN không được trở thành thành viên </w:t>
      </w:r>
      <w:r w:rsidR="00BE22A6" w:rsidRPr="00824613">
        <w:rPr>
          <w:rFonts w:asciiTheme="majorHAnsi" w:hAnsiTheme="majorHAnsi" w:cstheme="majorHAnsi"/>
          <w:sz w:val="28"/>
          <w:szCs w:val="28"/>
          <w:lang w:val="nl-NL"/>
        </w:rPr>
        <w:t>công ty</w:t>
      </w:r>
      <w:r w:rsidRPr="00824613">
        <w:rPr>
          <w:rFonts w:asciiTheme="majorHAnsi" w:hAnsiTheme="majorHAnsi" w:cstheme="majorHAnsi"/>
          <w:sz w:val="28"/>
          <w:szCs w:val="28"/>
          <w:lang w:val="nl-NL"/>
        </w:rPr>
        <w:t xml:space="preserve"> hợp danh.</w:t>
      </w:r>
    </w:p>
    <w:p w14:paraId="36F54288" w14:textId="7777777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Thứ hai,</w:t>
      </w:r>
      <w:r w:rsidRPr="00824613">
        <w:rPr>
          <w:rFonts w:asciiTheme="majorHAnsi" w:hAnsiTheme="majorHAnsi" w:cstheme="majorHAnsi"/>
          <w:sz w:val="28"/>
          <w:szCs w:val="28"/>
          <w:lang w:val="nl-NL"/>
        </w:rPr>
        <w:t xml:space="preserve"> LDN năm 2020 bổ sung quy định về thực hiện quyền của chủ DNTN trong một số trường hợp đặc biệt.</w:t>
      </w:r>
    </w:p>
    <w:p w14:paraId="761009EF" w14:textId="4B7818A1"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Thứ ba,</w:t>
      </w:r>
      <w:r w:rsidRPr="00824613">
        <w:rPr>
          <w:rFonts w:asciiTheme="majorHAnsi" w:hAnsiTheme="majorHAnsi" w:cstheme="majorHAnsi"/>
          <w:sz w:val="28"/>
          <w:szCs w:val="28"/>
          <w:lang w:val="nl-NL"/>
        </w:rPr>
        <w:t xml:space="preserve"> LDN năm 2020 bổ sung quy định cho phép DNTN được chuyển đổi loại hình doanh nghiệp thành </w:t>
      </w:r>
      <w:r w:rsidR="00BE22A6" w:rsidRPr="00824613">
        <w:rPr>
          <w:rFonts w:asciiTheme="majorHAnsi" w:hAnsiTheme="majorHAnsi" w:cstheme="majorHAnsi"/>
          <w:sz w:val="28"/>
          <w:szCs w:val="28"/>
          <w:lang w:val="nl-NL"/>
        </w:rPr>
        <w:t>công ty</w:t>
      </w:r>
      <w:r w:rsidRPr="00824613">
        <w:rPr>
          <w:rFonts w:asciiTheme="majorHAnsi" w:hAnsiTheme="majorHAnsi" w:cstheme="majorHAnsi"/>
          <w:sz w:val="28"/>
          <w:szCs w:val="28"/>
          <w:lang w:val="nl-NL"/>
        </w:rPr>
        <w:t xml:space="preserve"> cổ phần, </w:t>
      </w:r>
      <w:r w:rsidR="00BE22A6" w:rsidRPr="00824613">
        <w:rPr>
          <w:rFonts w:asciiTheme="majorHAnsi" w:hAnsiTheme="majorHAnsi" w:cstheme="majorHAnsi"/>
          <w:sz w:val="28"/>
          <w:szCs w:val="28"/>
          <w:lang w:val="nl-NL"/>
        </w:rPr>
        <w:t>công ty</w:t>
      </w:r>
      <w:r w:rsidRPr="00824613">
        <w:rPr>
          <w:rFonts w:asciiTheme="majorHAnsi" w:hAnsiTheme="majorHAnsi" w:cstheme="majorHAnsi"/>
          <w:sz w:val="28"/>
          <w:szCs w:val="28"/>
          <w:lang w:val="nl-NL"/>
        </w:rPr>
        <w:t xml:space="preserve"> hợp danh.</w:t>
      </w:r>
    </w:p>
    <w:p w14:paraId="4067DC45" w14:textId="30E35CF9"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110" w:name="_Toc178836384"/>
      <w:r w:rsidRPr="00824613">
        <w:rPr>
          <w:rFonts w:asciiTheme="majorHAnsi" w:hAnsiTheme="majorHAnsi" w:cstheme="majorHAnsi"/>
          <w:i/>
          <w:iCs/>
          <w:sz w:val="28"/>
          <w:szCs w:val="28"/>
          <w:lang w:val="nl-NL"/>
        </w:rPr>
        <w:t xml:space="preserve">2.2.2. </w:t>
      </w:r>
      <w:r w:rsidR="009A2E99" w:rsidRPr="00824613">
        <w:rPr>
          <w:rFonts w:asciiTheme="majorHAnsi" w:hAnsiTheme="majorHAnsi" w:cstheme="majorHAnsi"/>
          <w:i/>
          <w:iCs/>
          <w:sz w:val="28"/>
          <w:szCs w:val="28"/>
          <w:lang w:val="nl-NL"/>
        </w:rPr>
        <w:t>Hạn chế</w:t>
      </w:r>
      <w:r w:rsidR="00C17D11" w:rsidRPr="00824613">
        <w:rPr>
          <w:rFonts w:asciiTheme="majorHAnsi" w:hAnsiTheme="majorHAnsi" w:cstheme="majorHAnsi"/>
          <w:i/>
          <w:iCs/>
          <w:sz w:val="28"/>
          <w:szCs w:val="28"/>
          <w:lang w:val="nl-NL"/>
        </w:rPr>
        <w:t xml:space="preserve"> của pháp luật</w:t>
      </w:r>
      <w:r w:rsidRPr="00824613">
        <w:rPr>
          <w:rFonts w:asciiTheme="majorHAnsi" w:hAnsiTheme="majorHAnsi" w:cstheme="majorHAnsi"/>
          <w:i/>
          <w:iCs/>
          <w:sz w:val="28"/>
          <w:szCs w:val="28"/>
          <w:lang w:val="nl-NL"/>
        </w:rPr>
        <w:t xml:space="preserve"> về </w:t>
      </w:r>
      <w:r w:rsidR="00E906B4" w:rsidRPr="00824613">
        <w:rPr>
          <w:rFonts w:asciiTheme="majorHAnsi" w:hAnsiTheme="majorHAnsi" w:cstheme="majorHAnsi"/>
          <w:i/>
          <w:iCs/>
          <w:sz w:val="28"/>
          <w:szCs w:val="28"/>
          <w:lang w:val="nl-NL"/>
        </w:rPr>
        <w:t>doanh nghiệp tư nhân</w:t>
      </w:r>
      <w:bookmarkEnd w:id="110"/>
    </w:p>
    <w:p w14:paraId="0ACC5C81" w14:textId="2217B9D8" w:rsidR="00E756AA" w:rsidRPr="00824613" w:rsidRDefault="00E756AA" w:rsidP="004C7C59">
      <w:pPr>
        <w:tabs>
          <w:tab w:val="left" w:pos="993"/>
        </w:tabs>
        <w:spacing w:after="0" w:line="240" w:lineRule="auto"/>
        <w:ind w:firstLine="567"/>
        <w:jc w:val="both"/>
        <w:rPr>
          <w:rFonts w:asciiTheme="majorHAnsi" w:hAnsiTheme="majorHAnsi" w:cstheme="majorHAnsi"/>
          <w:i/>
          <w:iCs/>
          <w:sz w:val="28"/>
          <w:szCs w:val="28"/>
          <w:lang w:val="nl-NL"/>
        </w:rPr>
      </w:pPr>
      <w:r w:rsidRPr="00824613">
        <w:rPr>
          <w:rFonts w:asciiTheme="majorHAnsi" w:hAnsiTheme="majorHAnsi" w:cstheme="majorHAnsi"/>
          <w:i/>
          <w:iCs/>
          <w:sz w:val="28"/>
          <w:szCs w:val="28"/>
          <w:lang w:val="nl-NL"/>
        </w:rPr>
        <w:t>Thứ nhất, về tư cách pháp lý của DNTN trong LDN năm 2020.</w:t>
      </w:r>
    </w:p>
    <w:p w14:paraId="10D226A4" w14:textId="03415B54" w:rsidR="00171851" w:rsidRPr="00824613" w:rsidRDefault="006A447F"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S</w:t>
      </w:r>
      <w:r w:rsidR="00171851" w:rsidRPr="00824613">
        <w:rPr>
          <w:rFonts w:asciiTheme="majorHAnsi" w:hAnsiTheme="majorHAnsi" w:cstheme="majorHAnsi"/>
          <w:sz w:val="28"/>
          <w:szCs w:val="28"/>
          <w:lang w:val="nl-NL"/>
        </w:rPr>
        <w:t>ự hiện diện của DNTN trong LDN với tư cách là một loại hình doanh nghiệp giống như công ty cổ phần, công ty hợp danh, công ty trách nhiệm hữu hạn là không hợp lí và chưa phù hợp với bản chất pháp lí của loại hình doanh nghiệp này.</w:t>
      </w:r>
    </w:p>
    <w:p w14:paraId="025F9942" w14:textId="7F9226E3" w:rsidR="00E756AA" w:rsidRPr="00824613" w:rsidRDefault="00E756AA" w:rsidP="004C7C59">
      <w:pPr>
        <w:tabs>
          <w:tab w:val="left" w:pos="993"/>
        </w:tabs>
        <w:spacing w:after="0" w:line="240" w:lineRule="auto"/>
        <w:ind w:firstLine="567"/>
        <w:jc w:val="both"/>
        <w:rPr>
          <w:rFonts w:asciiTheme="majorHAnsi" w:hAnsiTheme="majorHAnsi" w:cstheme="majorHAnsi"/>
          <w:i/>
          <w:iCs/>
          <w:sz w:val="28"/>
          <w:szCs w:val="28"/>
          <w:lang w:val="nl-NL"/>
        </w:rPr>
      </w:pPr>
      <w:r w:rsidRPr="00824613">
        <w:rPr>
          <w:rFonts w:asciiTheme="majorHAnsi" w:hAnsiTheme="majorHAnsi" w:cstheme="majorHAnsi"/>
          <w:i/>
          <w:iCs/>
          <w:sz w:val="28"/>
          <w:szCs w:val="28"/>
          <w:lang w:val="nl-NL"/>
        </w:rPr>
        <w:t>Thứ hai, về tên gọi loại hình “doanh nghiệp tư nhân”</w:t>
      </w:r>
    </w:p>
    <w:p w14:paraId="45B00C28" w14:textId="447BECCB" w:rsidR="0027604E" w:rsidRPr="00824613" w:rsidRDefault="0027604E"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Trên thực tế hiện nay, xuất phát từ tên gọi của DNTN chưa thực sự phản ánh đúng bản chất pháp lí của loại hình doanh nghiệp này nên vẫn có rất nhiều trường hợp sử dụng thuật ngữ “</w:t>
      </w:r>
      <w:r w:rsidR="002639C7"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để chỉ tất cả các loại hình doanh nghiệp thuộc sở hữu tư nhân, thay vì để chỉ một loại hình doanh nghiệp với những đặc trưng cơ bản như đã trình bày ở trên.</w:t>
      </w:r>
    </w:p>
    <w:p w14:paraId="3AD05765" w14:textId="67B5D531" w:rsidR="00E756AA" w:rsidRPr="00824613" w:rsidRDefault="00E756AA" w:rsidP="004C7C59">
      <w:pPr>
        <w:tabs>
          <w:tab w:val="left" w:pos="993"/>
        </w:tabs>
        <w:spacing w:after="0" w:line="240" w:lineRule="auto"/>
        <w:ind w:firstLine="567"/>
        <w:jc w:val="both"/>
        <w:rPr>
          <w:rFonts w:asciiTheme="majorHAnsi" w:hAnsiTheme="majorHAnsi" w:cstheme="majorHAnsi"/>
          <w:i/>
          <w:iCs/>
          <w:sz w:val="28"/>
          <w:szCs w:val="28"/>
          <w:lang w:val="nl-NL"/>
        </w:rPr>
      </w:pPr>
      <w:r w:rsidRPr="00824613">
        <w:rPr>
          <w:rFonts w:asciiTheme="majorHAnsi" w:hAnsiTheme="majorHAnsi" w:cstheme="majorHAnsi"/>
          <w:i/>
          <w:iCs/>
          <w:sz w:val="28"/>
          <w:szCs w:val="28"/>
          <w:lang w:val="nl-NL"/>
        </w:rPr>
        <w:lastRenderedPageBreak/>
        <w:t>Thứ ba, một số hạn chế trong quy định về thành lập doanh nghiệp tư nhân.</w:t>
      </w:r>
    </w:p>
    <w:p w14:paraId="62D1DBDB" w14:textId="7B32E081" w:rsidR="00E91EBB" w:rsidRPr="00824613" w:rsidRDefault="00AF4CB2"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Quy</w:t>
      </w:r>
      <w:r w:rsidR="00E91EBB" w:rsidRPr="00824613">
        <w:rPr>
          <w:rFonts w:asciiTheme="majorHAnsi" w:hAnsiTheme="majorHAnsi" w:cstheme="majorHAnsi"/>
          <w:sz w:val="28"/>
          <w:szCs w:val="28"/>
          <w:lang w:val="nl-NL"/>
        </w:rPr>
        <w:t xml:space="preserve"> định về việc thành lập DNTN của nhà đầu tư là cá nhân có quốc tịch nước ngoài trong LDN năm 2020 và Luật Đầu tư (LĐT) năm 2020 chưa đảm bảo sự thống nhất và rõ ràng.</w:t>
      </w:r>
    </w:p>
    <w:p w14:paraId="3A19071F" w14:textId="0A12FBD1" w:rsidR="00F0753B" w:rsidRPr="00824613" w:rsidRDefault="00AF4CB2"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 xml:space="preserve">- </w:t>
      </w:r>
      <w:r w:rsidRPr="00824613">
        <w:rPr>
          <w:rFonts w:asciiTheme="majorHAnsi" w:hAnsiTheme="majorHAnsi" w:cstheme="majorHAnsi"/>
          <w:sz w:val="28"/>
          <w:szCs w:val="28"/>
          <w:lang w:val="nl-NL"/>
        </w:rPr>
        <w:t>Quy</w:t>
      </w:r>
      <w:r w:rsidR="00F0753B" w:rsidRPr="00824613">
        <w:rPr>
          <w:rFonts w:asciiTheme="majorHAnsi" w:hAnsiTheme="majorHAnsi" w:cstheme="majorHAnsi"/>
          <w:sz w:val="28"/>
          <w:szCs w:val="28"/>
          <w:lang w:val="nl-NL"/>
        </w:rPr>
        <w:t xml:space="preserve"> định về đặt tên cho Doanh nghiệp.</w:t>
      </w:r>
    </w:p>
    <w:p w14:paraId="48D0C6E9" w14:textId="7D596068" w:rsidR="00F0753B" w:rsidRPr="00824613" w:rsidRDefault="00682F84"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Khoản 3 Điều 38 </w:t>
      </w:r>
      <w:r w:rsidR="0065575F" w:rsidRPr="00824613">
        <w:rPr>
          <w:rFonts w:asciiTheme="majorHAnsi" w:hAnsiTheme="majorHAnsi" w:cstheme="majorHAnsi"/>
          <w:sz w:val="28"/>
          <w:szCs w:val="28"/>
          <w:lang w:val="nl-NL"/>
        </w:rPr>
        <w:t>LDN</w:t>
      </w:r>
      <w:r w:rsidRPr="00824613">
        <w:rPr>
          <w:rFonts w:asciiTheme="majorHAnsi" w:hAnsiTheme="majorHAnsi" w:cstheme="majorHAnsi"/>
          <w:sz w:val="28"/>
          <w:szCs w:val="28"/>
          <w:lang w:val="nl-NL"/>
        </w:rPr>
        <w:t xml:space="preserve"> 2020 quy định nghiêm cấm đặt tên doanh nghiệp </w:t>
      </w:r>
      <w:r w:rsidRPr="00824613">
        <w:rPr>
          <w:rFonts w:asciiTheme="majorHAnsi" w:hAnsiTheme="majorHAnsi" w:cstheme="majorHAnsi"/>
          <w:i/>
          <w:iCs/>
          <w:sz w:val="28"/>
          <w:szCs w:val="28"/>
          <w:lang w:val="nl-NL"/>
        </w:rPr>
        <w:t>“sử dụng từ ngữ, ký hiệu vi phạm truyền thống lịch sử, văn hoá, đạo đức và thuần phong mỹ tục của dân tộc”</w:t>
      </w:r>
      <w:r w:rsidRPr="00824613">
        <w:rPr>
          <w:rFonts w:asciiTheme="majorHAnsi" w:hAnsiTheme="majorHAnsi" w:cstheme="majorHAnsi"/>
          <w:sz w:val="28"/>
          <w:szCs w:val="28"/>
          <w:lang w:val="nl-NL"/>
        </w:rPr>
        <w:t>. Tuy nhiên, ngoài Thông tư số 10/2014/TT-BVHTTDL hướng dẫn về đặt tên doanh nghiệp phù hợp với truyền thống văn hóa lịch sử, thuần phong mỹ tục của dân tộc đã hết hiệu lực vào 30/8/2016, việc xác định, quy chuẩn những từ ngữ, ký hiệu vi phạm truyền thống lịch sử và thuần phong mỹ tục của dân tộc lại không có hướng dẫn cụ thể các trường hợp.</w:t>
      </w:r>
    </w:p>
    <w:p w14:paraId="73C8246F" w14:textId="01FE9F0D" w:rsidR="00D20ED3" w:rsidRPr="00824613" w:rsidRDefault="00AF4CB2" w:rsidP="004C7C59">
      <w:pPr>
        <w:tabs>
          <w:tab w:val="left" w:pos="993"/>
        </w:tabs>
        <w:spacing w:after="0" w:line="240" w:lineRule="auto"/>
        <w:ind w:firstLine="567"/>
        <w:jc w:val="both"/>
        <w:rPr>
          <w:rFonts w:asciiTheme="majorHAnsi" w:hAnsiTheme="majorHAnsi" w:cstheme="majorHAnsi"/>
          <w:i/>
          <w:iCs/>
          <w:sz w:val="28"/>
          <w:szCs w:val="28"/>
          <w:lang w:val="nl-NL"/>
        </w:rPr>
      </w:pPr>
      <w:r w:rsidRPr="00824613">
        <w:rPr>
          <w:rFonts w:asciiTheme="majorHAnsi" w:hAnsiTheme="majorHAnsi" w:cstheme="majorHAnsi"/>
          <w:i/>
          <w:iCs/>
          <w:sz w:val="28"/>
          <w:szCs w:val="28"/>
          <w:lang w:val="nl-NL"/>
        </w:rPr>
        <w:t xml:space="preserve">- </w:t>
      </w:r>
      <w:r w:rsidRPr="00824613">
        <w:rPr>
          <w:rFonts w:asciiTheme="majorHAnsi" w:hAnsiTheme="majorHAnsi" w:cstheme="majorHAnsi"/>
          <w:sz w:val="28"/>
          <w:szCs w:val="28"/>
          <w:lang w:val="nl-NL"/>
        </w:rPr>
        <w:t>Về</w:t>
      </w:r>
      <w:r w:rsidR="00D20ED3" w:rsidRPr="00824613">
        <w:rPr>
          <w:rFonts w:asciiTheme="majorHAnsi" w:hAnsiTheme="majorHAnsi" w:cstheme="majorHAnsi"/>
          <w:sz w:val="28"/>
          <w:szCs w:val="28"/>
          <w:lang w:val="nl-NL"/>
        </w:rPr>
        <w:t xml:space="preserve"> đăng ký trụ sở doanh nghiệp.</w:t>
      </w:r>
    </w:p>
    <w:p w14:paraId="2398DB6F" w14:textId="68D46D24" w:rsidR="00BF641D" w:rsidRPr="00824613" w:rsidRDefault="00BF641D" w:rsidP="004C7C59">
      <w:pPr>
        <w:tabs>
          <w:tab w:val="left" w:pos="993"/>
        </w:tabs>
        <w:spacing w:after="0" w:line="240" w:lineRule="auto"/>
        <w:ind w:firstLine="567"/>
        <w:jc w:val="both"/>
        <w:rPr>
          <w:rFonts w:asciiTheme="majorHAnsi" w:hAnsiTheme="majorHAnsi" w:cstheme="majorHAnsi"/>
          <w:i/>
          <w:iCs/>
          <w:sz w:val="28"/>
          <w:szCs w:val="28"/>
          <w:lang w:val="nl-NL"/>
        </w:rPr>
      </w:pPr>
      <w:r w:rsidRPr="00824613">
        <w:rPr>
          <w:rFonts w:asciiTheme="majorHAnsi" w:hAnsiTheme="majorHAnsi" w:cstheme="majorHAnsi"/>
          <w:sz w:val="28"/>
          <w:szCs w:val="28"/>
          <w:lang w:val="nl-NL"/>
        </w:rPr>
        <w:t>Theo pháp luật về đăng ký thành lập doanh nghiệp, cá nhân tiến hành thủ tục đăng ký thành lập doanh nghiệp phải kê khai địa chỉ trụ sở. Tuy nhiên, trên thực tế không ít DNTN đã kê khai không đúng địa chỉ trụ sở, lấy địa chỉ trụ sở một nơi nhưng lại đặt hoạt động của doanh nghiệp tại nơi khác, lấy địa chỉ nhà riêng của cá nhân, hộ gia đình không liên quan đến doanh nghiệp để làm trụ sở Đặc biệt có nhiều trường hợp đăng ký trụ sở là nhà riêng nhưng lấy địa điểm là chung cư để đặt văn phòng làm việc.</w:t>
      </w:r>
    </w:p>
    <w:p w14:paraId="58D0F9E4" w14:textId="2A1C7521" w:rsidR="00E756AA" w:rsidRPr="00824613" w:rsidRDefault="00E756AA" w:rsidP="004C7C59">
      <w:pPr>
        <w:tabs>
          <w:tab w:val="left" w:pos="993"/>
        </w:tabs>
        <w:spacing w:after="0" w:line="240" w:lineRule="auto"/>
        <w:ind w:firstLine="567"/>
        <w:contextualSpacing/>
        <w:jc w:val="both"/>
        <w:rPr>
          <w:rFonts w:asciiTheme="majorHAnsi" w:hAnsiTheme="majorHAnsi" w:cstheme="majorHAnsi"/>
          <w:i/>
          <w:iCs/>
          <w:sz w:val="28"/>
          <w:szCs w:val="28"/>
          <w:lang w:val="nl-NL"/>
        </w:rPr>
      </w:pPr>
      <w:r w:rsidRPr="00824613">
        <w:rPr>
          <w:rFonts w:asciiTheme="majorHAnsi" w:hAnsiTheme="majorHAnsi" w:cstheme="majorHAnsi"/>
          <w:i/>
          <w:iCs/>
          <w:sz w:val="28"/>
          <w:szCs w:val="28"/>
          <w:lang w:val="nl-NL"/>
        </w:rPr>
        <w:t>Thứ tư, bất cập trong quy định về vốn và tài sản của doanh nghiệp tư nhân</w:t>
      </w:r>
    </w:p>
    <w:p w14:paraId="797AE062" w14:textId="386BFC7C" w:rsidR="008D0BA3" w:rsidRPr="00824613" w:rsidRDefault="00EA3D6C" w:rsidP="004C7C59">
      <w:pPr>
        <w:tabs>
          <w:tab w:val="left" w:pos="993"/>
        </w:tabs>
        <w:spacing w:after="0" w:line="240" w:lineRule="auto"/>
        <w:ind w:firstLine="567"/>
        <w:contextualSpacing/>
        <w:jc w:val="both"/>
        <w:rPr>
          <w:rFonts w:asciiTheme="majorHAnsi" w:hAnsiTheme="majorHAnsi" w:cstheme="majorHAnsi"/>
          <w:i/>
          <w:iCs/>
          <w:sz w:val="28"/>
          <w:szCs w:val="28"/>
          <w:lang w:val="nl-NL"/>
        </w:rPr>
      </w:pPr>
      <w:r w:rsidRPr="00824613">
        <w:rPr>
          <w:rFonts w:asciiTheme="majorHAnsi" w:hAnsiTheme="majorHAnsi" w:cstheme="majorHAnsi"/>
          <w:sz w:val="28"/>
          <w:szCs w:val="28"/>
          <w:lang w:val="nl-NL"/>
        </w:rPr>
        <w:t>- Bất cập trong</w:t>
      </w:r>
      <w:r w:rsidR="000D4FC5" w:rsidRPr="00824613">
        <w:rPr>
          <w:rFonts w:asciiTheme="majorHAnsi" w:hAnsiTheme="majorHAnsi" w:cstheme="majorHAnsi"/>
          <w:sz w:val="28"/>
          <w:szCs w:val="28"/>
          <w:lang w:val="nl-NL"/>
        </w:rPr>
        <w:t xml:space="preserve"> quy định về vốn của </w:t>
      </w:r>
      <w:r w:rsidR="00042DBF" w:rsidRPr="00824613">
        <w:rPr>
          <w:rFonts w:asciiTheme="majorHAnsi" w:hAnsiTheme="majorHAnsi" w:cstheme="majorHAnsi"/>
          <w:sz w:val="28"/>
          <w:szCs w:val="28"/>
          <w:lang w:val="nl-NL"/>
        </w:rPr>
        <w:t>doanh nghiệp tư nhân</w:t>
      </w:r>
      <w:r w:rsidR="000D4FC5" w:rsidRPr="00824613">
        <w:rPr>
          <w:rFonts w:asciiTheme="majorHAnsi" w:hAnsiTheme="majorHAnsi" w:cstheme="majorHAnsi"/>
          <w:sz w:val="28"/>
          <w:szCs w:val="28"/>
          <w:lang w:val="nl-NL"/>
        </w:rPr>
        <w:t>.</w:t>
      </w:r>
    </w:p>
    <w:p w14:paraId="31FC84FA" w14:textId="21C1E4EF" w:rsidR="000D4FC5" w:rsidRPr="00824613" w:rsidRDefault="00D82CA9" w:rsidP="004C7C59">
      <w:pPr>
        <w:tabs>
          <w:tab w:val="left" w:pos="993"/>
        </w:tabs>
        <w:spacing w:after="0" w:line="240" w:lineRule="auto"/>
        <w:ind w:firstLine="567"/>
        <w:contextualSpacing/>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Chủ DNTN chịu trách nhiệm vô hạn bằng tài sản của mình đối với mọi nghĩa vụ tài chính phát sinh trong hoạt động kinh doanh của DNTN</w:t>
      </w:r>
      <w:r w:rsidR="00611A69" w:rsidRPr="00824613">
        <w:rPr>
          <w:rFonts w:asciiTheme="majorHAnsi" w:hAnsiTheme="majorHAnsi" w:cstheme="majorHAnsi"/>
          <w:sz w:val="28"/>
          <w:szCs w:val="28"/>
          <w:lang w:val="nl-NL"/>
        </w:rPr>
        <w:t>.</w:t>
      </w:r>
      <w:r w:rsidRPr="00824613">
        <w:rPr>
          <w:rFonts w:asciiTheme="majorHAnsi" w:hAnsiTheme="majorHAnsi" w:cstheme="majorHAnsi"/>
          <w:sz w:val="28"/>
          <w:szCs w:val="28"/>
          <w:lang w:val="nl-NL"/>
        </w:rPr>
        <w:t xml:space="preserve"> Tuy nhiên pháp luật chưa quy định rõ ràng về liên đới chịu trách nhiệm. Trong quan hệ pháp luật hôn nhân và gia đình, tài sản hình thành trong thời kỳ hôn nhân nếu không có thoả thuận thì xác định là tài sản chung hai vợ chồng.</w:t>
      </w:r>
    </w:p>
    <w:p w14:paraId="7BB44945" w14:textId="11416BA9" w:rsidR="00EC041B" w:rsidRPr="00824613" w:rsidRDefault="00EA3D6C" w:rsidP="004C7C59">
      <w:pPr>
        <w:tabs>
          <w:tab w:val="left" w:pos="993"/>
        </w:tabs>
        <w:spacing w:after="0" w:line="240" w:lineRule="auto"/>
        <w:ind w:firstLine="567"/>
        <w:contextualSpacing/>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 xml:space="preserve">- </w:t>
      </w:r>
      <w:r w:rsidRPr="00824613">
        <w:rPr>
          <w:rFonts w:asciiTheme="majorHAnsi" w:hAnsiTheme="majorHAnsi" w:cstheme="majorHAnsi"/>
          <w:sz w:val="28"/>
          <w:szCs w:val="28"/>
          <w:lang w:val="nl-NL"/>
        </w:rPr>
        <w:t>K</w:t>
      </w:r>
      <w:r w:rsidR="00711FA4" w:rsidRPr="00824613">
        <w:rPr>
          <w:rFonts w:asciiTheme="majorHAnsi" w:hAnsiTheme="majorHAnsi" w:cstheme="majorHAnsi"/>
          <w:sz w:val="28"/>
          <w:szCs w:val="28"/>
          <w:lang w:val="nl-NL"/>
        </w:rPr>
        <w:t xml:space="preserve">hông cần thiết </w:t>
      </w:r>
      <w:r w:rsidR="00F1390B" w:rsidRPr="00824613">
        <w:rPr>
          <w:rFonts w:asciiTheme="majorHAnsi" w:hAnsiTheme="majorHAnsi" w:cstheme="majorHAnsi"/>
          <w:sz w:val="28"/>
          <w:szCs w:val="28"/>
          <w:lang w:val="nl-NL"/>
        </w:rPr>
        <w:t xml:space="preserve">quy định về hạn chế quyền góp </w:t>
      </w:r>
      <w:r w:rsidR="00EC041B" w:rsidRPr="00824613">
        <w:rPr>
          <w:rFonts w:asciiTheme="majorHAnsi" w:hAnsiTheme="majorHAnsi" w:cstheme="majorHAnsi"/>
          <w:sz w:val="28"/>
          <w:szCs w:val="28"/>
          <w:lang w:val="nl-NL"/>
        </w:rPr>
        <w:t>về việc hạn chế quyền góp vốn thành lập hoặc mua cổ phần, phần vốn góp của DNTN</w:t>
      </w:r>
      <w:r w:rsidR="00711FA4" w:rsidRPr="00824613">
        <w:rPr>
          <w:rFonts w:asciiTheme="majorHAnsi" w:hAnsiTheme="majorHAnsi" w:cstheme="majorHAnsi"/>
          <w:sz w:val="28"/>
          <w:szCs w:val="28"/>
          <w:lang w:val="nl-NL"/>
        </w:rPr>
        <w:t>.</w:t>
      </w:r>
    </w:p>
    <w:p w14:paraId="03ABE1F0" w14:textId="02E20781" w:rsidR="00463F58" w:rsidRPr="00824613" w:rsidRDefault="00463F58" w:rsidP="004C7C59">
      <w:pPr>
        <w:tabs>
          <w:tab w:val="left" w:pos="993"/>
        </w:tabs>
        <w:spacing w:after="0" w:line="240" w:lineRule="auto"/>
        <w:ind w:firstLine="567"/>
        <w:jc w:val="both"/>
        <w:rPr>
          <w:rFonts w:asciiTheme="majorHAnsi" w:hAnsiTheme="majorHAnsi" w:cstheme="majorHAnsi"/>
          <w:i/>
          <w:iCs/>
          <w:sz w:val="28"/>
          <w:szCs w:val="28"/>
          <w:lang w:val="nl-NL"/>
        </w:rPr>
      </w:pPr>
      <w:r w:rsidRPr="00824613">
        <w:rPr>
          <w:rFonts w:asciiTheme="majorHAnsi" w:hAnsiTheme="majorHAnsi" w:cstheme="majorHAnsi"/>
          <w:i/>
          <w:iCs/>
          <w:sz w:val="28"/>
          <w:szCs w:val="28"/>
          <w:lang w:val="nl-NL"/>
        </w:rPr>
        <w:t>Thứ năm, một số bất cập trong quy định về người đại diện của DNTN</w:t>
      </w:r>
    </w:p>
    <w:p w14:paraId="2171F5BB" w14:textId="32A5896B" w:rsidR="00B76D6A" w:rsidRPr="00824613" w:rsidRDefault="00463F58"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Mâ</w:t>
      </w:r>
      <w:r w:rsidR="00B36001" w:rsidRPr="00824613">
        <w:rPr>
          <w:rFonts w:asciiTheme="majorHAnsi" w:hAnsiTheme="majorHAnsi" w:cstheme="majorHAnsi"/>
          <w:sz w:val="28"/>
          <w:szCs w:val="28"/>
          <w:lang w:val="nl-NL"/>
        </w:rPr>
        <w:t xml:space="preserve">u thuẫn trong quy định về người đại diện theo pháp luật của DNTN giữa </w:t>
      </w:r>
      <w:r w:rsidR="0065575F" w:rsidRPr="00824613">
        <w:rPr>
          <w:rFonts w:asciiTheme="majorHAnsi" w:hAnsiTheme="majorHAnsi" w:cstheme="majorHAnsi"/>
          <w:sz w:val="28"/>
          <w:szCs w:val="28"/>
          <w:lang w:val="nl-NL"/>
        </w:rPr>
        <w:t>LDN</w:t>
      </w:r>
      <w:r w:rsidR="00B36001" w:rsidRPr="00824613">
        <w:rPr>
          <w:rFonts w:asciiTheme="majorHAnsi" w:hAnsiTheme="majorHAnsi" w:cstheme="majorHAnsi"/>
          <w:sz w:val="28"/>
          <w:szCs w:val="28"/>
          <w:lang w:val="nl-NL"/>
        </w:rPr>
        <w:t xml:space="preserve"> năm 2020 và BLDS năm 2015</w:t>
      </w:r>
      <w:r w:rsidR="007277A0" w:rsidRPr="00824613">
        <w:rPr>
          <w:rFonts w:asciiTheme="majorHAnsi" w:hAnsiTheme="majorHAnsi" w:cstheme="majorHAnsi"/>
          <w:sz w:val="28"/>
          <w:szCs w:val="28"/>
          <w:lang w:val="nl-NL"/>
        </w:rPr>
        <w:t>.</w:t>
      </w:r>
    </w:p>
    <w:p w14:paraId="6E59E3F5" w14:textId="26786E08" w:rsidR="005E7D42" w:rsidRPr="00824613" w:rsidRDefault="00463F58"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M</w:t>
      </w:r>
      <w:r w:rsidR="00447467" w:rsidRPr="00824613">
        <w:rPr>
          <w:rFonts w:asciiTheme="majorHAnsi" w:hAnsiTheme="majorHAnsi" w:cstheme="majorHAnsi"/>
          <w:sz w:val="28"/>
          <w:szCs w:val="28"/>
          <w:lang w:val="nl-NL"/>
        </w:rPr>
        <w:t xml:space="preserve">âu thuẫn về người đại diện của DNTN trong </w:t>
      </w:r>
      <w:r w:rsidR="0065575F" w:rsidRPr="00824613">
        <w:rPr>
          <w:rFonts w:asciiTheme="majorHAnsi" w:hAnsiTheme="majorHAnsi" w:cstheme="majorHAnsi"/>
          <w:sz w:val="28"/>
          <w:szCs w:val="28"/>
          <w:lang w:val="nl-NL"/>
        </w:rPr>
        <w:t>LDN</w:t>
      </w:r>
      <w:r w:rsidR="00447467" w:rsidRPr="00824613">
        <w:rPr>
          <w:rFonts w:asciiTheme="majorHAnsi" w:hAnsiTheme="majorHAnsi" w:cstheme="majorHAnsi"/>
          <w:sz w:val="28"/>
          <w:szCs w:val="28"/>
          <w:lang w:val="nl-NL"/>
        </w:rPr>
        <w:t xml:space="preserve"> và BLDS </w:t>
      </w:r>
      <w:r w:rsidR="00B76D6A" w:rsidRPr="00824613">
        <w:rPr>
          <w:rFonts w:asciiTheme="majorHAnsi" w:hAnsiTheme="majorHAnsi" w:cstheme="majorHAnsi"/>
          <w:sz w:val="28"/>
          <w:szCs w:val="28"/>
          <w:lang w:val="nl-NL"/>
        </w:rPr>
        <w:t>còn ảnh hưởng trực tiếp tới thực tiễn xét xử và giải quyết tranh chấp tại Tòa án giữa các chủ thể đối với DNTN.</w:t>
      </w:r>
    </w:p>
    <w:p w14:paraId="32A44545" w14:textId="07BD9924" w:rsidR="004E46E0" w:rsidRPr="00824613" w:rsidRDefault="004E46E0" w:rsidP="004C7C59">
      <w:pPr>
        <w:tabs>
          <w:tab w:val="left" w:pos="993"/>
        </w:tabs>
        <w:spacing w:after="0" w:line="240" w:lineRule="auto"/>
        <w:ind w:firstLine="567"/>
        <w:jc w:val="both"/>
        <w:rPr>
          <w:rFonts w:asciiTheme="majorHAnsi" w:hAnsiTheme="majorHAnsi" w:cstheme="majorHAnsi"/>
          <w:i/>
          <w:iCs/>
          <w:sz w:val="28"/>
          <w:szCs w:val="28"/>
          <w:lang w:val="nl-NL"/>
        </w:rPr>
      </w:pPr>
      <w:r w:rsidRPr="00824613">
        <w:rPr>
          <w:rFonts w:asciiTheme="majorHAnsi" w:hAnsiTheme="majorHAnsi" w:cstheme="majorHAnsi"/>
          <w:i/>
          <w:iCs/>
          <w:sz w:val="28"/>
          <w:szCs w:val="28"/>
          <w:lang w:val="nl-NL"/>
        </w:rPr>
        <w:t>Thứ sáu, bất cập trong quy định về bán, cho thuê DNTN</w:t>
      </w:r>
    </w:p>
    <w:p w14:paraId="51B95FD5" w14:textId="6261A0E9" w:rsidR="00EA538C" w:rsidRPr="00824613" w:rsidRDefault="004E46E0" w:rsidP="004C7C59">
      <w:pPr>
        <w:tabs>
          <w:tab w:val="left" w:pos="993"/>
        </w:tabs>
        <w:spacing w:after="0" w:line="240" w:lineRule="auto"/>
        <w:ind w:firstLine="567"/>
        <w:jc w:val="both"/>
        <w:rPr>
          <w:rFonts w:asciiTheme="majorHAnsi" w:hAnsiTheme="majorHAnsi" w:cstheme="majorHAnsi"/>
          <w:i/>
          <w:iCs/>
          <w:sz w:val="28"/>
          <w:szCs w:val="28"/>
          <w:lang w:val="nl-NL"/>
        </w:rPr>
      </w:pPr>
      <w:r w:rsidRPr="00824613">
        <w:rPr>
          <w:rFonts w:asciiTheme="majorHAnsi" w:hAnsiTheme="majorHAnsi" w:cstheme="majorHAnsi"/>
          <w:i/>
          <w:iCs/>
          <w:sz w:val="28"/>
          <w:szCs w:val="28"/>
          <w:lang w:val="nl-NL"/>
        </w:rPr>
        <w:t xml:space="preserve">- </w:t>
      </w:r>
      <w:r w:rsidRPr="00824613">
        <w:rPr>
          <w:rFonts w:asciiTheme="majorHAnsi" w:hAnsiTheme="majorHAnsi" w:cstheme="majorHAnsi"/>
          <w:sz w:val="28"/>
          <w:szCs w:val="28"/>
          <w:lang w:val="nl-NL"/>
        </w:rPr>
        <w:t>Q</w:t>
      </w:r>
      <w:r w:rsidR="00EA538C" w:rsidRPr="00824613">
        <w:rPr>
          <w:rFonts w:asciiTheme="majorHAnsi" w:hAnsiTheme="majorHAnsi" w:cstheme="majorHAnsi"/>
          <w:sz w:val="28"/>
          <w:szCs w:val="28"/>
          <w:lang w:val="nl-NL"/>
        </w:rPr>
        <w:t>uy định về bán DNTN.</w:t>
      </w:r>
    </w:p>
    <w:p w14:paraId="2DE735AD" w14:textId="7521EE23" w:rsidR="00395755" w:rsidRPr="00824613" w:rsidRDefault="00A14817"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Quy định </w:t>
      </w:r>
      <w:r w:rsidR="00BF0711" w:rsidRPr="00824613">
        <w:rPr>
          <w:rFonts w:asciiTheme="majorHAnsi" w:hAnsiTheme="majorHAnsi" w:cstheme="majorHAnsi"/>
          <w:sz w:val="28"/>
          <w:szCs w:val="28"/>
          <w:lang w:val="nl-NL"/>
        </w:rPr>
        <w:t>về bán DNTN tại Điều 192</w:t>
      </w:r>
      <w:r w:rsidRPr="00824613">
        <w:rPr>
          <w:rFonts w:asciiTheme="majorHAnsi" w:hAnsiTheme="majorHAnsi" w:cstheme="majorHAnsi"/>
          <w:sz w:val="28"/>
          <w:szCs w:val="28"/>
          <w:lang w:val="nl-NL"/>
        </w:rPr>
        <w:t xml:space="preserve"> dẫn đến một số </w:t>
      </w:r>
      <w:r w:rsidR="00B7515D" w:rsidRPr="00824613">
        <w:rPr>
          <w:rFonts w:asciiTheme="majorHAnsi" w:hAnsiTheme="majorHAnsi" w:cstheme="majorHAnsi"/>
          <w:sz w:val="28"/>
          <w:szCs w:val="28"/>
          <w:lang w:val="nl-NL"/>
        </w:rPr>
        <w:t>rủi ro đến mới chủ nợ và khách hàng của DNTN.</w:t>
      </w:r>
    </w:p>
    <w:p w14:paraId="4F60A833" w14:textId="73D41BE9" w:rsidR="00EA538C" w:rsidRPr="00824613" w:rsidRDefault="004E46E0"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 xml:space="preserve">- </w:t>
      </w:r>
      <w:r w:rsidRPr="00824613">
        <w:rPr>
          <w:rFonts w:asciiTheme="majorHAnsi" w:hAnsiTheme="majorHAnsi" w:cstheme="majorHAnsi"/>
          <w:sz w:val="28"/>
          <w:szCs w:val="28"/>
          <w:lang w:val="nl-NL"/>
        </w:rPr>
        <w:t>Quy</w:t>
      </w:r>
      <w:r w:rsidR="00EA538C" w:rsidRPr="00824613">
        <w:rPr>
          <w:rFonts w:asciiTheme="majorHAnsi" w:hAnsiTheme="majorHAnsi" w:cstheme="majorHAnsi"/>
          <w:sz w:val="28"/>
          <w:szCs w:val="28"/>
          <w:lang w:val="nl-NL"/>
        </w:rPr>
        <w:t xml:space="preserve"> định về cho thuê DNTN.</w:t>
      </w:r>
    </w:p>
    <w:p w14:paraId="69BB50AB" w14:textId="31B9AEA0" w:rsidR="00EA538C" w:rsidRPr="00824613" w:rsidRDefault="00EA538C"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Pháp luật đã quy định cụ thể về việc cho thuê lại DNTN, tuy nhiên khi thực hiện trên thực tế vẫn còn nhiều vướng mắc như chưa có quy định về trách nhiệm và chế tài đối với ngân hàng khi thực hiện việc ký quỹ hoạt động cho thuê, chưa </w:t>
      </w:r>
      <w:r w:rsidRPr="00824613">
        <w:rPr>
          <w:rFonts w:asciiTheme="majorHAnsi" w:hAnsiTheme="majorHAnsi" w:cstheme="majorHAnsi"/>
          <w:sz w:val="28"/>
          <w:szCs w:val="28"/>
          <w:lang w:val="nl-NL"/>
        </w:rPr>
        <w:lastRenderedPageBreak/>
        <w:t>có sự hướng dẫn cụ thể trách nhiệm phối hợp kiểm tra của cơ quan nhà nước có thẩm quyền trong việc hoạt động của các cá nhân, tổ chức thuê lại DNTN.</w:t>
      </w:r>
    </w:p>
    <w:p w14:paraId="4D5CAEA1" w14:textId="014A8B4B" w:rsidR="00BE29E4" w:rsidRPr="00824613" w:rsidRDefault="00BE29E4" w:rsidP="004C7C59">
      <w:pPr>
        <w:tabs>
          <w:tab w:val="left" w:pos="993"/>
        </w:tabs>
        <w:spacing w:after="0" w:line="240" w:lineRule="auto"/>
        <w:ind w:firstLine="567"/>
        <w:jc w:val="both"/>
        <w:rPr>
          <w:rFonts w:asciiTheme="majorHAnsi" w:hAnsiTheme="majorHAnsi" w:cstheme="majorHAnsi"/>
          <w:i/>
          <w:iCs/>
          <w:sz w:val="28"/>
          <w:szCs w:val="28"/>
          <w:lang w:val="nl-NL"/>
        </w:rPr>
      </w:pPr>
      <w:r w:rsidRPr="00824613">
        <w:rPr>
          <w:rFonts w:asciiTheme="majorHAnsi" w:hAnsiTheme="majorHAnsi" w:cstheme="majorHAnsi"/>
          <w:i/>
          <w:iCs/>
          <w:sz w:val="28"/>
          <w:szCs w:val="28"/>
          <w:lang w:val="nl-NL"/>
        </w:rPr>
        <w:t xml:space="preserve">Thứ </w:t>
      </w:r>
      <w:r w:rsidR="007C7D04" w:rsidRPr="00824613">
        <w:rPr>
          <w:rFonts w:asciiTheme="majorHAnsi" w:hAnsiTheme="majorHAnsi" w:cstheme="majorHAnsi"/>
          <w:i/>
          <w:iCs/>
          <w:sz w:val="28"/>
          <w:szCs w:val="28"/>
          <w:lang w:val="nl-NL"/>
        </w:rPr>
        <w:t>bảy</w:t>
      </w:r>
      <w:r w:rsidRPr="00824613">
        <w:rPr>
          <w:rFonts w:asciiTheme="majorHAnsi" w:hAnsiTheme="majorHAnsi" w:cstheme="majorHAnsi"/>
          <w:i/>
          <w:iCs/>
          <w:sz w:val="28"/>
          <w:szCs w:val="28"/>
          <w:lang w:val="nl-NL"/>
        </w:rPr>
        <w:t>, bất cập trong việc thực hiện quyền của chủ DNTN</w:t>
      </w:r>
    </w:p>
    <w:p w14:paraId="6BABBD42" w14:textId="140FCA5F" w:rsidR="00EC041B" w:rsidRPr="00824613" w:rsidRDefault="00BE29E4"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w:t>
      </w:r>
      <w:r w:rsidRPr="00824613">
        <w:rPr>
          <w:rFonts w:asciiTheme="majorHAnsi" w:hAnsiTheme="majorHAnsi" w:cstheme="majorHAnsi"/>
          <w:sz w:val="28"/>
          <w:szCs w:val="28"/>
          <w:lang w:val="nl-NL"/>
        </w:rPr>
        <w:t xml:space="preserve"> Vấn đề</w:t>
      </w:r>
      <w:r w:rsidR="3D1B580D" w:rsidRPr="00824613">
        <w:rPr>
          <w:rFonts w:asciiTheme="majorHAnsi" w:hAnsiTheme="majorHAnsi" w:cstheme="majorHAnsi"/>
          <w:sz w:val="28"/>
          <w:szCs w:val="28"/>
          <w:lang w:val="nl-NL"/>
        </w:rPr>
        <w:t xml:space="preserve"> thừa kế DNTN trong trường hợp chủ DNTN</w:t>
      </w:r>
      <w:r w:rsidR="009953C0" w:rsidRPr="00824613">
        <w:rPr>
          <w:rFonts w:asciiTheme="majorHAnsi" w:hAnsiTheme="majorHAnsi" w:cstheme="majorHAnsi"/>
          <w:sz w:val="28"/>
          <w:szCs w:val="28"/>
          <w:lang w:val="nl-NL"/>
        </w:rPr>
        <w:t>.</w:t>
      </w:r>
    </w:p>
    <w:p w14:paraId="36887760" w14:textId="5CC01903" w:rsidR="00EC041B" w:rsidRPr="00824613" w:rsidRDefault="004E46E0"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 </w:t>
      </w:r>
      <w:r w:rsidR="00EC041B" w:rsidRPr="00824613">
        <w:rPr>
          <w:rFonts w:asciiTheme="majorHAnsi" w:hAnsiTheme="majorHAnsi" w:cstheme="majorHAnsi"/>
          <w:sz w:val="28"/>
          <w:szCs w:val="28"/>
          <w:lang w:val="nl-NL"/>
        </w:rPr>
        <w:t>LDN năm 2020 và Nghị định số 01/2021/NĐ-CP hoàn toàn không quy định cơ sở pháp lí cho việc chuyển nhượng DNTN hay thủ tục chuyển nhượng DNTN? Có thể hiểu, Ban soạn thảo LDN năm 2020 đang muốn đề cập việc bán DNTN cho cá nhân, tổ chức khác nhưng rõ ràng, việc sử dụng thuật ngữ thiếu tính thống nhất sẽ khiến quá trình áp dụng luật gặp nhiều khó khăn trên thực tế.</w:t>
      </w:r>
    </w:p>
    <w:p w14:paraId="17EDDB83" w14:textId="7AD69225" w:rsidR="00755CFA" w:rsidRPr="00824613" w:rsidRDefault="00755CFA" w:rsidP="00456A9C">
      <w:pPr>
        <w:tabs>
          <w:tab w:val="left" w:pos="993"/>
        </w:tabs>
        <w:spacing w:after="0" w:line="240" w:lineRule="auto"/>
        <w:ind w:firstLine="567"/>
        <w:jc w:val="both"/>
        <w:rPr>
          <w:rFonts w:asciiTheme="majorHAnsi" w:eastAsia="Times New Roman" w:hAnsiTheme="majorHAnsi" w:cstheme="majorHAnsi"/>
          <w:b/>
          <w:bCs/>
          <w:sz w:val="28"/>
          <w:szCs w:val="28"/>
          <w:lang w:val="nl-NL"/>
        </w:rPr>
      </w:pPr>
    </w:p>
    <w:p w14:paraId="2C587505" w14:textId="1B0AF9A6" w:rsidR="00EC041B" w:rsidRPr="00824613" w:rsidRDefault="00755CFA" w:rsidP="00456A9C">
      <w:pPr>
        <w:pStyle w:val="Heading1"/>
        <w:numPr>
          <w:ilvl w:val="0"/>
          <w:numId w:val="0"/>
        </w:numPr>
        <w:tabs>
          <w:tab w:val="left" w:pos="993"/>
        </w:tabs>
        <w:spacing w:before="0" w:after="0" w:line="240" w:lineRule="auto"/>
        <w:rPr>
          <w:rFonts w:asciiTheme="majorHAnsi" w:hAnsiTheme="majorHAnsi" w:cstheme="majorHAnsi"/>
          <w:lang w:val="nl-NL"/>
        </w:rPr>
      </w:pPr>
      <w:bookmarkStart w:id="111" w:name="_Toc178836385"/>
      <w:r w:rsidRPr="00824613">
        <w:rPr>
          <w:rFonts w:asciiTheme="majorHAnsi" w:hAnsiTheme="majorHAnsi" w:cstheme="majorHAnsi"/>
          <w:lang w:val="nl-NL"/>
        </w:rPr>
        <w:t>T</w:t>
      </w:r>
      <w:r w:rsidR="00EC041B" w:rsidRPr="00824613">
        <w:rPr>
          <w:rFonts w:asciiTheme="majorHAnsi" w:hAnsiTheme="majorHAnsi" w:cstheme="majorHAnsi"/>
          <w:lang w:val="nl-NL"/>
        </w:rPr>
        <w:t>iểu kết Chương 2</w:t>
      </w:r>
      <w:bookmarkEnd w:id="111"/>
    </w:p>
    <w:p w14:paraId="2544387A" w14:textId="77777777" w:rsidR="00456A9C" w:rsidRPr="00E92B5E" w:rsidRDefault="00456A9C" w:rsidP="00456A9C">
      <w:pPr>
        <w:tabs>
          <w:tab w:val="left" w:pos="993"/>
        </w:tabs>
        <w:spacing w:after="0" w:line="24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highlight w:val="white"/>
          <w:lang w:val="nl-NL"/>
        </w:rPr>
        <w:t xml:space="preserve">Thời gian qua, Nhà nước đã có những chính sách hỗ trợ tạo điều kiện thuận lợi cho các doanh nghiệp, đáp ứng yêu cầu hội nhập quốc tế. </w:t>
      </w:r>
      <w:r w:rsidRPr="00E92B5E">
        <w:rPr>
          <w:rFonts w:asciiTheme="majorHAnsi" w:hAnsiTheme="majorHAnsi" w:cstheme="majorHAnsi"/>
          <w:sz w:val="26"/>
          <w:szCs w:val="26"/>
          <w:lang w:val="nl-NL"/>
        </w:rPr>
        <w:t>Nhìn chung, việc cải cách sửa đổi bổ sung các quy định của pháp luật DNTN trong những năm đã góp phần giúp DNTN tháo gỡ, giải phóng khỏi những bất cập vướng mắc giảm thiểu thời gian DNTN dùng để giải quyết vấn đề về thủ tục hành chính, tranh chấp phát sinh trong hoạt động của mình...., tuy nhiên thực tế pháp luật về DNTN vẫn tồn tại nhiều hạn chế, vai trò vị thế DNTN vẫn chưa thể tương xứng với tiềm năng to lớn của DNTN.</w:t>
      </w:r>
    </w:p>
    <w:p w14:paraId="5A4EC27E" w14:textId="45376E66" w:rsidR="00EC041B" w:rsidRPr="00824613" w:rsidRDefault="00456A9C" w:rsidP="00456A9C">
      <w:pPr>
        <w:tabs>
          <w:tab w:val="left" w:pos="993"/>
        </w:tabs>
        <w:spacing w:after="0" w:line="240" w:lineRule="auto"/>
        <w:ind w:firstLine="567"/>
        <w:jc w:val="both"/>
        <w:rPr>
          <w:rFonts w:asciiTheme="majorHAnsi" w:hAnsiTheme="majorHAnsi" w:cstheme="majorHAnsi"/>
          <w:sz w:val="28"/>
          <w:szCs w:val="28"/>
          <w:lang w:val="nl-NL"/>
        </w:rPr>
      </w:pPr>
      <w:r w:rsidRPr="00E92B5E">
        <w:rPr>
          <w:rFonts w:asciiTheme="majorHAnsi" w:hAnsiTheme="majorHAnsi" w:cstheme="majorHAnsi"/>
          <w:sz w:val="26"/>
          <w:szCs w:val="26"/>
          <w:highlight w:val="white"/>
          <w:lang w:val="nl-NL"/>
        </w:rPr>
        <w:t>Để phát huy hiệu quả vai trò của doanh nghiệp nói chung và các DNTN nói riêng đối với nền kinh tế trong bối cảnh mới, cần đẩy mạnh hoàn thiện khung khổ pháp lý đối với khu vực này.</w:t>
      </w:r>
      <w:r>
        <w:rPr>
          <w:rFonts w:asciiTheme="majorHAnsi" w:hAnsiTheme="majorHAnsi" w:cstheme="majorHAnsi"/>
          <w:sz w:val="26"/>
          <w:szCs w:val="26"/>
          <w:lang w:val="nl-NL"/>
        </w:rPr>
        <w:t xml:space="preserve"> Thực trạng quy định pháp luật, ưu – nhược điểm của pháp luật về DNTN được phân tích tại chương 2 sẽ là tiền đề vững chắc để tác giả đánh giá, nhận xét về thực tiễn thực hiện pháp luật về DNTN trong Chương 3. Từ đó giúp tác giả đưa ra các giải pháp hoàn thiện pháp luật và nâng cao hiệu quả thực hiện pháp luật trong chương 3 được chính xác và mang tính khả thi</w:t>
      </w:r>
      <w:r w:rsidR="00EC041B" w:rsidRPr="00824613">
        <w:rPr>
          <w:rFonts w:asciiTheme="majorHAnsi" w:hAnsiTheme="majorHAnsi" w:cstheme="majorHAnsi"/>
          <w:sz w:val="28"/>
          <w:szCs w:val="28"/>
          <w:lang w:val="nl-NL"/>
        </w:rPr>
        <w:t>.</w:t>
      </w:r>
    </w:p>
    <w:p w14:paraId="1A8842E1" w14:textId="3B6CF7FB"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p>
    <w:p w14:paraId="787A62D0" w14:textId="7777777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br w:type="page"/>
      </w:r>
    </w:p>
    <w:p w14:paraId="7BD12219" w14:textId="77777777" w:rsidR="004C7C59" w:rsidRPr="00824613" w:rsidRDefault="004C7C59" w:rsidP="004C7C59">
      <w:pPr>
        <w:pStyle w:val="Heading1"/>
        <w:numPr>
          <w:ilvl w:val="0"/>
          <w:numId w:val="0"/>
        </w:numPr>
        <w:tabs>
          <w:tab w:val="left" w:pos="993"/>
        </w:tabs>
        <w:spacing w:before="0" w:after="0" w:line="240" w:lineRule="auto"/>
        <w:rPr>
          <w:rFonts w:asciiTheme="majorHAnsi" w:hAnsiTheme="majorHAnsi" w:cstheme="majorHAnsi"/>
          <w:spacing w:val="-10"/>
          <w:lang w:val="nl-NL"/>
        </w:rPr>
      </w:pPr>
      <w:bookmarkStart w:id="112" w:name="_Toc178836386"/>
      <w:r w:rsidRPr="00824613">
        <w:rPr>
          <w:rFonts w:asciiTheme="majorHAnsi" w:hAnsiTheme="majorHAnsi" w:cstheme="majorHAnsi"/>
          <w:spacing w:val="-10"/>
          <w:lang w:val="nl-NL"/>
        </w:rPr>
        <w:lastRenderedPageBreak/>
        <w:t>CHƯƠNG 3</w:t>
      </w:r>
      <w:bookmarkEnd w:id="112"/>
    </w:p>
    <w:p w14:paraId="76962978" w14:textId="77777777" w:rsidR="004C7C59" w:rsidRPr="00824613" w:rsidRDefault="00EC041B" w:rsidP="004C7C59">
      <w:pPr>
        <w:pStyle w:val="Heading1"/>
        <w:numPr>
          <w:ilvl w:val="0"/>
          <w:numId w:val="0"/>
        </w:numPr>
        <w:tabs>
          <w:tab w:val="left" w:pos="993"/>
        </w:tabs>
        <w:spacing w:before="0" w:after="0" w:line="240" w:lineRule="auto"/>
        <w:rPr>
          <w:rFonts w:asciiTheme="majorHAnsi" w:hAnsiTheme="majorHAnsi" w:cstheme="majorHAnsi"/>
          <w:spacing w:val="-10"/>
          <w:lang w:val="nl-NL"/>
        </w:rPr>
      </w:pPr>
      <w:bookmarkStart w:id="113" w:name="_Toc178836387"/>
      <w:r w:rsidRPr="00824613">
        <w:rPr>
          <w:rFonts w:asciiTheme="majorHAnsi" w:hAnsiTheme="majorHAnsi" w:cstheme="majorHAnsi"/>
          <w:spacing w:val="-10"/>
          <w:lang w:val="nl-NL"/>
        </w:rPr>
        <w:t xml:space="preserve">THỰC TIỄN THỰC HIỆN PHÁP LUẬT VỀ </w:t>
      </w:r>
      <w:r w:rsidR="009C1E3E" w:rsidRPr="00824613">
        <w:rPr>
          <w:rFonts w:asciiTheme="majorHAnsi" w:hAnsiTheme="majorHAnsi" w:cstheme="majorHAnsi"/>
          <w:spacing w:val="-10"/>
          <w:lang w:val="nl-NL"/>
        </w:rPr>
        <w:t>DOANH NGHIỆP TƯ NHÂN</w:t>
      </w:r>
      <w:bookmarkEnd w:id="113"/>
      <w:r w:rsidRPr="00824613">
        <w:rPr>
          <w:rFonts w:asciiTheme="majorHAnsi" w:hAnsiTheme="majorHAnsi" w:cstheme="majorHAnsi"/>
          <w:spacing w:val="-10"/>
          <w:lang w:val="nl-NL"/>
        </w:rPr>
        <w:t xml:space="preserve"> </w:t>
      </w:r>
    </w:p>
    <w:p w14:paraId="5FF5B13C" w14:textId="77777777" w:rsidR="004C7C59" w:rsidRPr="00824613" w:rsidRDefault="00EC041B" w:rsidP="004C7C59">
      <w:pPr>
        <w:pStyle w:val="Heading1"/>
        <w:numPr>
          <w:ilvl w:val="0"/>
          <w:numId w:val="0"/>
        </w:numPr>
        <w:tabs>
          <w:tab w:val="left" w:pos="993"/>
        </w:tabs>
        <w:spacing w:before="0" w:after="0" w:line="240" w:lineRule="auto"/>
        <w:rPr>
          <w:rFonts w:asciiTheme="majorHAnsi" w:hAnsiTheme="majorHAnsi" w:cstheme="majorHAnsi"/>
          <w:spacing w:val="-6"/>
          <w:lang w:val="nl-NL"/>
        </w:rPr>
      </w:pPr>
      <w:bookmarkStart w:id="114" w:name="_Toc178836388"/>
      <w:r w:rsidRPr="00824613">
        <w:rPr>
          <w:rFonts w:asciiTheme="majorHAnsi" w:hAnsiTheme="majorHAnsi" w:cstheme="majorHAnsi"/>
          <w:spacing w:val="-6"/>
          <w:lang w:val="nl-NL"/>
        </w:rPr>
        <w:t>VÀ GIẢI PHÁP HOÀN THIỆN PHÁP LUẬT,</w:t>
      </w:r>
      <w:bookmarkEnd w:id="114"/>
      <w:r w:rsidRPr="00824613">
        <w:rPr>
          <w:rFonts w:asciiTheme="majorHAnsi" w:hAnsiTheme="majorHAnsi" w:cstheme="majorHAnsi"/>
          <w:spacing w:val="-6"/>
          <w:lang w:val="nl-NL"/>
        </w:rPr>
        <w:t xml:space="preserve"> </w:t>
      </w:r>
    </w:p>
    <w:p w14:paraId="18E363B5" w14:textId="3A260760" w:rsidR="00EC041B" w:rsidRPr="00824613" w:rsidRDefault="00EC041B" w:rsidP="004C7C59">
      <w:pPr>
        <w:pStyle w:val="Heading1"/>
        <w:numPr>
          <w:ilvl w:val="0"/>
          <w:numId w:val="0"/>
        </w:numPr>
        <w:tabs>
          <w:tab w:val="left" w:pos="993"/>
        </w:tabs>
        <w:spacing w:before="0" w:after="0" w:line="240" w:lineRule="auto"/>
        <w:rPr>
          <w:rFonts w:asciiTheme="majorHAnsi" w:hAnsiTheme="majorHAnsi" w:cstheme="majorHAnsi"/>
          <w:lang w:val="nl-NL"/>
        </w:rPr>
      </w:pPr>
      <w:bookmarkStart w:id="115" w:name="_Toc178836389"/>
      <w:r w:rsidRPr="00824613">
        <w:rPr>
          <w:rFonts w:asciiTheme="majorHAnsi" w:hAnsiTheme="majorHAnsi" w:cstheme="majorHAnsi"/>
          <w:spacing w:val="-6"/>
          <w:lang w:val="nl-NL"/>
        </w:rPr>
        <w:t>NÂNG CAO HIỆU QUẢ THỰC HIỆN</w:t>
      </w:r>
      <w:bookmarkEnd w:id="115"/>
    </w:p>
    <w:p w14:paraId="6674E6ED" w14:textId="7835FAAB" w:rsidR="00EC041B" w:rsidRPr="00824613" w:rsidRDefault="00EC041B" w:rsidP="004C7C59">
      <w:pPr>
        <w:pStyle w:val="Heading1"/>
        <w:numPr>
          <w:ilvl w:val="0"/>
          <w:numId w:val="0"/>
        </w:numPr>
        <w:tabs>
          <w:tab w:val="left" w:pos="993"/>
        </w:tabs>
        <w:spacing w:before="0" w:after="0" w:line="240" w:lineRule="auto"/>
        <w:ind w:firstLine="567"/>
        <w:jc w:val="both"/>
        <w:rPr>
          <w:rFonts w:asciiTheme="majorHAnsi" w:hAnsiTheme="majorHAnsi" w:cstheme="majorHAnsi"/>
          <w:lang w:val="nl-NL"/>
        </w:rPr>
      </w:pPr>
      <w:bookmarkStart w:id="116" w:name="_Toc178836390"/>
      <w:r w:rsidRPr="00824613">
        <w:rPr>
          <w:rFonts w:asciiTheme="majorHAnsi" w:hAnsiTheme="majorHAnsi" w:cstheme="majorHAnsi"/>
          <w:lang w:val="nl-NL"/>
        </w:rPr>
        <w:t xml:space="preserve">3.1. Thực tiễn thực hiện pháp luật về </w:t>
      </w:r>
      <w:r w:rsidR="008D2D86" w:rsidRPr="00824613">
        <w:rPr>
          <w:rFonts w:asciiTheme="majorHAnsi" w:hAnsiTheme="majorHAnsi" w:cstheme="majorHAnsi"/>
          <w:lang w:val="nl-NL"/>
        </w:rPr>
        <w:t>doanh nghiệp tư nhân</w:t>
      </w:r>
      <w:bookmarkEnd w:id="116"/>
    </w:p>
    <w:p w14:paraId="2DCBF993" w14:textId="5E723970"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sz w:val="28"/>
          <w:szCs w:val="28"/>
          <w:lang w:val="nl-NL"/>
        </w:rPr>
      </w:pPr>
      <w:bookmarkStart w:id="117" w:name="_Toc178836391"/>
      <w:r w:rsidRPr="00824613">
        <w:rPr>
          <w:rFonts w:asciiTheme="majorHAnsi" w:hAnsiTheme="majorHAnsi" w:cstheme="majorHAnsi"/>
          <w:i/>
          <w:sz w:val="28"/>
          <w:szCs w:val="28"/>
          <w:lang w:val="nl-NL"/>
        </w:rPr>
        <w:t xml:space="preserve">3.1.1. Những kết quả đạt được từ thực tiễn thực hiện pháp luật về </w:t>
      </w:r>
      <w:r w:rsidR="008D2D86" w:rsidRPr="00824613">
        <w:rPr>
          <w:rFonts w:asciiTheme="majorHAnsi" w:hAnsiTheme="majorHAnsi" w:cstheme="majorHAnsi"/>
          <w:i/>
          <w:sz w:val="28"/>
          <w:szCs w:val="28"/>
          <w:lang w:val="nl-NL"/>
        </w:rPr>
        <w:t>doanh nghiệp tư nhân</w:t>
      </w:r>
      <w:bookmarkEnd w:id="117"/>
    </w:p>
    <w:p w14:paraId="5323E2FE" w14:textId="5F12750C" w:rsidR="00690E22" w:rsidRPr="00824613" w:rsidRDefault="00DB47F5"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Là một bộ phận của nền kinh tế thị trường định hướng xã hội chủ nghĩa, KTTN ở Việt Nam đang ngày càng có nhiều đóng góp cho sự nghiệp xây dựng và phát triển đất nước từng bước trở thành một động lực quan trọng của nền kinh tế.</w:t>
      </w:r>
      <w:r w:rsidR="002660C4" w:rsidRPr="00824613">
        <w:rPr>
          <w:rFonts w:asciiTheme="majorHAnsi" w:hAnsiTheme="majorHAnsi" w:cstheme="majorHAnsi"/>
          <w:sz w:val="28"/>
          <w:szCs w:val="28"/>
          <w:lang w:val="nl-NL"/>
        </w:rPr>
        <w:t xml:space="preserve"> </w:t>
      </w:r>
      <w:r w:rsidR="00D4184B" w:rsidRPr="00824613">
        <w:rPr>
          <w:rFonts w:asciiTheme="majorHAnsi" w:hAnsiTheme="majorHAnsi" w:cstheme="majorHAnsi"/>
          <w:sz w:val="28"/>
          <w:szCs w:val="28"/>
          <w:lang w:val="nl-NL"/>
        </w:rPr>
        <w:t xml:space="preserve">Đặc biệt trong giai đoạn từ cuối năm 2019 đến đầu năm 2022, mặc dù chịu nhiều ảnh hưởng của đại dịch Covid 19 toàn cầu gây ngừng trệ chuỗi logistics, tuy nhiên khối KTTN nói chung và DNTN nói riêng đã góp phần không nhỏ, làm đầu tàu kéo toàn bộ nền kinh tế, đưa kinh tế Việt Nam trở thành nền kinh tế có tăng trưởng dương trong giai đoạn này. </w:t>
      </w:r>
      <w:r w:rsidR="00E90A1E" w:rsidRPr="00824613">
        <w:rPr>
          <w:rFonts w:asciiTheme="majorHAnsi" w:hAnsiTheme="majorHAnsi" w:cstheme="majorHAnsi"/>
          <w:sz w:val="28"/>
          <w:szCs w:val="28"/>
          <w:lang w:val="nl-NL"/>
        </w:rPr>
        <w:t>V</w:t>
      </w:r>
      <w:r w:rsidR="00C609AF" w:rsidRPr="00824613">
        <w:rPr>
          <w:rFonts w:asciiTheme="majorHAnsi" w:hAnsiTheme="majorHAnsi" w:cstheme="majorHAnsi"/>
          <w:sz w:val="28"/>
          <w:szCs w:val="28"/>
          <w:lang w:val="nl-NL"/>
        </w:rPr>
        <w:t>ai trò của khu vực KTTN nói chung và DNTN nói riêng ngày càng được cải thiện và có tiếng nói trong nền kinh tế quốc dân, đóng góp ngày càng lớn trong việc huy động các nguồn lực xã hội cho việc phát triển hoạt động kinh doanh thương mại, tạo ra hàng trăm nghìn việc làm mỗi năm, cải thiện đời sống của nhân dân, từ đó đảm bảo các vấn đề về an sinh xã hội và đóng góp nguồn thu vào ngân sách nhà nước.</w:t>
      </w:r>
    </w:p>
    <w:p w14:paraId="15906742" w14:textId="094E25FD" w:rsidR="00765ED3" w:rsidRPr="00824613" w:rsidRDefault="00765ED3" w:rsidP="004C7C59">
      <w:pPr>
        <w:tabs>
          <w:tab w:val="left" w:pos="993"/>
        </w:tabs>
        <w:spacing w:after="0" w:line="240" w:lineRule="auto"/>
        <w:ind w:firstLine="567"/>
        <w:jc w:val="both"/>
        <w:rPr>
          <w:rFonts w:asciiTheme="majorHAnsi" w:hAnsiTheme="majorHAnsi" w:cstheme="majorHAnsi"/>
          <w:iCs/>
          <w:sz w:val="28"/>
          <w:szCs w:val="28"/>
          <w:lang w:val="nl-NL"/>
        </w:rPr>
      </w:pPr>
      <w:r w:rsidRPr="00824613">
        <w:rPr>
          <w:rFonts w:asciiTheme="majorHAnsi" w:hAnsiTheme="majorHAnsi" w:cstheme="majorHAnsi"/>
          <w:iCs/>
          <w:sz w:val="28"/>
          <w:szCs w:val="28"/>
          <w:lang w:val="nl-NL"/>
        </w:rPr>
        <w:t>Để có được thành tựu trên, chúng ta không thể không nhắc đến những yếu tố sau:</w:t>
      </w:r>
    </w:p>
    <w:p w14:paraId="51F7ECD3" w14:textId="732CB7B4"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 xml:space="preserve">Thứ nhất, sự thay đổi tư duy và quan điểm cởi mở của Đảng và Nhà nước về việc phát triển khu vực KTTN trong đó có </w:t>
      </w:r>
      <w:r w:rsidR="002639C7" w:rsidRPr="00824613">
        <w:rPr>
          <w:rFonts w:asciiTheme="majorHAnsi" w:hAnsiTheme="majorHAnsi" w:cstheme="majorHAnsi"/>
          <w:i/>
          <w:sz w:val="28"/>
          <w:szCs w:val="28"/>
          <w:lang w:val="nl-NL"/>
        </w:rPr>
        <w:t>DNTN</w:t>
      </w:r>
    </w:p>
    <w:p w14:paraId="0EA7E42E" w14:textId="5DFD2633"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 xml:space="preserve">Thứ hai, </w:t>
      </w:r>
      <w:r w:rsidR="007C1C62" w:rsidRPr="00824613">
        <w:rPr>
          <w:rFonts w:asciiTheme="majorHAnsi" w:hAnsiTheme="majorHAnsi" w:cstheme="majorHAnsi"/>
          <w:i/>
          <w:sz w:val="28"/>
          <w:szCs w:val="28"/>
          <w:lang w:val="nl-NL"/>
        </w:rPr>
        <w:t>đẩy mạnh cải cách thể chế, tạo động lực cho KTTN nói chung và DNTN nói riêng kinh doanh thuận lợi, phát triển.</w:t>
      </w:r>
    </w:p>
    <w:p w14:paraId="422306B7" w14:textId="2AB603FA"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Thứ ba, chất lượng nguồn nhân lực cán bộ trong các cơ quan nhà nước ngày càng được chú trọng cải thiện</w:t>
      </w:r>
      <w:r w:rsidR="009770B7" w:rsidRPr="00824613">
        <w:rPr>
          <w:rFonts w:asciiTheme="majorHAnsi" w:hAnsiTheme="majorHAnsi" w:cstheme="majorHAnsi"/>
          <w:i/>
          <w:sz w:val="28"/>
          <w:szCs w:val="28"/>
          <w:lang w:val="nl-NL"/>
        </w:rPr>
        <w:t>.</w:t>
      </w:r>
    </w:p>
    <w:p w14:paraId="32F00349" w14:textId="50450CA7" w:rsidR="00EC041B" w:rsidRPr="00824613" w:rsidRDefault="00EC041B" w:rsidP="004C7C59">
      <w:pPr>
        <w:tabs>
          <w:tab w:val="left" w:pos="993"/>
          <w:tab w:val="left" w:pos="7576"/>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 xml:space="preserve">Thứ tư, </w:t>
      </w:r>
      <w:r w:rsidR="001A4B32" w:rsidRPr="00824613">
        <w:rPr>
          <w:rFonts w:asciiTheme="majorHAnsi" w:hAnsiTheme="majorHAnsi" w:cstheme="majorHAnsi"/>
          <w:i/>
          <w:sz w:val="28"/>
          <w:szCs w:val="28"/>
          <w:lang w:val="nl-NL"/>
        </w:rPr>
        <w:t>tác động tích cực của cách mạng công nghiệp 4.0</w:t>
      </w:r>
      <w:r w:rsidR="002B393E" w:rsidRPr="00824613">
        <w:rPr>
          <w:rFonts w:asciiTheme="majorHAnsi" w:hAnsiTheme="majorHAnsi" w:cstheme="majorHAnsi"/>
          <w:i/>
          <w:sz w:val="28"/>
          <w:szCs w:val="28"/>
          <w:lang w:val="nl-NL"/>
        </w:rPr>
        <w:t>.</w:t>
      </w:r>
    </w:p>
    <w:p w14:paraId="66EBC909" w14:textId="622134C2"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118" w:name="_Toc150848859"/>
      <w:bookmarkStart w:id="119" w:name="_Toc178836392"/>
      <w:r w:rsidRPr="00824613">
        <w:rPr>
          <w:rFonts w:asciiTheme="majorHAnsi" w:hAnsiTheme="majorHAnsi" w:cstheme="majorHAnsi"/>
          <w:i/>
          <w:iCs/>
          <w:sz w:val="28"/>
          <w:szCs w:val="28"/>
          <w:lang w:val="nl-NL"/>
        </w:rPr>
        <w:t xml:space="preserve">3.1.2. Những vướng mắc bất cập phát sinh từ thực tiễn thực hiện pháp luật về </w:t>
      </w:r>
      <w:bookmarkEnd w:id="118"/>
      <w:r w:rsidR="00562269" w:rsidRPr="00824613">
        <w:rPr>
          <w:rFonts w:asciiTheme="majorHAnsi" w:hAnsiTheme="majorHAnsi" w:cstheme="majorHAnsi"/>
          <w:i/>
          <w:iCs/>
          <w:sz w:val="28"/>
          <w:szCs w:val="28"/>
          <w:lang w:val="nl-NL"/>
        </w:rPr>
        <w:t>doanh nghiệp tư nhân</w:t>
      </w:r>
      <w:bookmarkEnd w:id="119"/>
    </w:p>
    <w:p w14:paraId="64AA77D5" w14:textId="1B481B81"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 xml:space="preserve">Thứ nhất, quy mô </w:t>
      </w:r>
      <w:r w:rsidR="002639C7" w:rsidRPr="00824613">
        <w:rPr>
          <w:rFonts w:asciiTheme="majorHAnsi" w:hAnsiTheme="majorHAnsi" w:cstheme="majorHAnsi"/>
          <w:i/>
          <w:sz w:val="28"/>
          <w:szCs w:val="28"/>
          <w:lang w:val="nl-NL"/>
        </w:rPr>
        <w:t>DNTN</w:t>
      </w:r>
      <w:r w:rsidRPr="00824613">
        <w:rPr>
          <w:rFonts w:asciiTheme="majorHAnsi" w:hAnsiTheme="majorHAnsi" w:cstheme="majorHAnsi"/>
          <w:i/>
          <w:sz w:val="28"/>
          <w:szCs w:val="28"/>
          <w:lang w:val="nl-NL"/>
        </w:rPr>
        <w:t xml:space="preserve"> không lớn</w:t>
      </w:r>
      <w:r w:rsidR="009A1998" w:rsidRPr="00824613">
        <w:rPr>
          <w:rFonts w:asciiTheme="majorHAnsi" w:hAnsiTheme="majorHAnsi" w:cstheme="majorHAnsi"/>
          <w:i/>
          <w:sz w:val="28"/>
          <w:szCs w:val="28"/>
          <w:lang w:val="nl-NL"/>
        </w:rPr>
        <w:t>.</w:t>
      </w:r>
    </w:p>
    <w:p w14:paraId="48A1DFE3" w14:textId="20F66706"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 xml:space="preserve">Thứ hai, số lượng </w:t>
      </w:r>
      <w:r w:rsidR="002639C7" w:rsidRPr="00824613">
        <w:rPr>
          <w:rFonts w:asciiTheme="majorHAnsi" w:hAnsiTheme="majorHAnsi" w:cstheme="majorHAnsi"/>
          <w:i/>
          <w:sz w:val="28"/>
          <w:szCs w:val="28"/>
          <w:lang w:val="nl-NL"/>
        </w:rPr>
        <w:t>DNTN</w:t>
      </w:r>
      <w:r w:rsidRPr="00824613">
        <w:rPr>
          <w:rFonts w:asciiTheme="majorHAnsi" w:hAnsiTheme="majorHAnsi" w:cstheme="majorHAnsi"/>
          <w:i/>
          <w:sz w:val="28"/>
          <w:szCs w:val="28"/>
          <w:lang w:val="nl-NL"/>
        </w:rPr>
        <w:t xml:space="preserve"> hoạt động có kết quả kinh doanh có xu hướng giảm</w:t>
      </w:r>
      <w:r w:rsidR="0041604B" w:rsidRPr="00824613">
        <w:rPr>
          <w:rFonts w:asciiTheme="majorHAnsi" w:hAnsiTheme="majorHAnsi" w:cstheme="majorHAnsi"/>
          <w:i/>
          <w:sz w:val="28"/>
          <w:szCs w:val="28"/>
          <w:lang w:val="nl-NL"/>
        </w:rPr>
        <w:t>.</w:t>
      </w:r>
    </w:p>
    <w:p w14:paraId="59CB5F23" w14:textId="5652C1F4"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 xml:space="preserve">Thứ ba, những rào cản đối với </w:t>
      </w:r>
      <w:r w:rsidR="0041604B" w:rsidRPr="00824613">
        <w:rPr>
          <w:rFonts w:asciiTheme="majorHAnsi" w:hAnsiTheme="majorHAnsi" w:cstheme="majorHAnsi"/>
          <w:i/>
          <w:sz w:val="28"/>
          <w:szCs w:val="28"/>
          <w:lang w:val="nl-NL"/>
        </w:rPr>
        <w:t>doanh nghiệp nói chung và DNTN nói riêng còn</w:t>
      </w:r>
      <w:r w:rsidRPr="00824613">
        <w:rPr>
          <w:rFonts w:asciiTheme="majorHAnsi" w:hAnsiTheme="majorHAnsi" w:cstheme="majorHAnsi"/>
          <w:i/>
          <w:sz w:val="28"/>
          <w:szCs w:val="28"/>
          <w:lang w:val="nl-NL"/>
        </w:rPr>
        <w:t xml:space="preserve"> tương đối nhiều</w:t>
      </w:r>
      <w:r w:rsidR="00335455" w:rsidRPr="00824613">
        <w:rPr>
          <w:rFonts w:asciiTheme="majorHAnsi" w:hAnsiTheme="majorHAnsi" w:cstheme="majorHAnsi"/>
          <w:i/>
          <w:sz w:val="28"/>
          <w:szCs w:val="28"/>
          <w:lang w:val="nl-NL"/>
        </w:rPr>
        <w:t>.</w:t>
      </w:r>
    </w:p>
    <w:p w14:paraId="6A0D9F39" w14:textId="3EB1AEBD" w:rsidR="00EC041B" w:rsidRPr="00824613" w:rsidRDefault="0054216C"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 xml:space="preserve">- </w:t>
      </w:r>
      <w:r w:rsidRPr="00824613">
        <w:rPr>
          <w:rFonts w:asciiTheme="majorHAnsi" w:hAnsiTheme="majorHAnsi" w:cstheme="majorHAnsi"/>
          <w:iCs/>
          <w:sz w:val="28"/>
          <w:szCs w:val="28"/>
          <w:lang w:val="nl-NL"/>
        </w:rPr>
        <w:t>R</w:t>
      </w:r>
      <w:r w:rsidR="00EC041B" w:rsidRPr="00824613">
        <w:rPr>
          <w:rFonts w:asciiTheme="majorHAnsi" w:hAnsiTheme="majorHAnsi" w:cstheme="majorHAnsi"/>
          <w:sz w:val="28"/>
          <w:szCs w:val="28"/>
          <w:lang w:val="nl-NL"/>
        </w:rPr>
        <w:t>ào cản về thủ tục hành chính</w:t>
      </w:r>
      <w:r w:rsidR="00763D47" w:rsidRPr="00824613">
        <w:rPr>
          <w:rFonts w:asciiTheme="majorHAnsi" w:hAnsiTheme="majorHAnsi" w:cstheme="majorHAnsi"/>
          <w:sz w:val="28"/>
          <w:szCs w:val="28"/>
          <w:lang w:val="nl-NL"/>
        </w:rPr>
        <w:t>.</w:t>
      </w:r>
    </w:p>
    <w:p w14:paraId="16C7CA03" w14:textId="4AF0CC20" w:rsidR="00EC041B" w:rsidRPr="00824613" w:rsidRDefault="0054216C"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Cs/>
          <w:sz w:val="28"/>
          <w:szCs w:val="28"/>
          <w:lang w:val="nl-NL"/>
        </w:rPr>
        <w:t>- Rào</w:t>
      </w:r>
      <w:r w:rsidR="00EC041B" w:rsidRPr="00824613">
        <w:rPr>
          <w:rFonts w:asciiTheme="majorHAnsi" w:hAnsiTheme="majorHAnsi" w:cstheme="majorHAnsi"/>
          <w:sz w:val="28"/>
          <w:szCs w:val="28"/>
          <w:lang w:val="nl-NL"/>
        </w:rPr>
        <w:t xml:space="preserve"> cản trong môi trường kinh doanh</w:t>
      </w:r>
      <w:r w:rsidR="00554492" w:rsidRPr="00824613">
        <w:rPr>
          <w:rFonts w:asciiTheme="majorHAnsi" w:hAnsiTheme="majorHAnsi" w:cstheme="majorHAnsi"/>
          <w:sz w:val="28"/>
          <w:szCs w:val="28"/>
          <w:lang w:val="nl-NL"/>
        </w:rPr>
        <w:t>.</w:t>
      </w:r>
    </w:p>
    <w:p w14:paraId="7C8FA8B4" w14:textId="383E0B98" w:rsidR="00EC041B" w:rsidRPr="00824613" w:rsidRDefault="0054216C"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 xml:space="preserve">- </w:t>
      </w:r>
      <w:r w:rsidRPr="00824613">
        <w:rPr>
          <w:rFonts w:asciiTheme="majorHAnsi" w:hAnsiTheme="majorHAnsi" w:cstheme="majorHAnsi"/>
          <w:iCs/>
          <w:sz w:val="28"/>
          <w:szCs w:val="28"/>
          <w:lang w:val="nl-NL"/>
        </w:rPr>
        <w:t>Rào</w:t>
      </w:r>
      <w:r w:rsidR="00EC041B" w:rsidRPr="00824613">
        <w:rPr>
          <w:rFonts w:asciiTheme="majorHAnsi" w:hAnsiTheme="majorHAnsi" w:cstheme="majorHAnsi"/>
          <w:iCs/>
          <w:sz w:val="28"/>
          <w:szCs w:val="28"/>
          <w:lang w:val="nl-NL"/>
        </w:rPr>
        <w:t xml:space="preserve"> cản về tiếp cận vốn và tín dụng</w:t>
      </w:r>
      <w:r w:rsidR="00554492" w:rsidRPr="00824613">
        <w:rPr>
          <w:rFonts w:asciiTheme="majorHAnsi" w:hAnsiTheme="majorHAnsi" w:cstheme="majorHAnsi"/>
          <w:iCs/>
          <w:sz w:val="28"/>
          <w:szCs w:val="28"/>
          <w:lang w:val="nl-NL"/>
        </w:rPr>
        <w:t>.</w:t>
      </w:r>
    </w:p>
    <w:p w14:paraId="1D4960C2" w14:textId="5835BBF3"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 xml:space="preserve">Thứ tư, ý thức thực hiện pháp luật của </w:t>
      </w:r>
      <w:r w:rsidR="002639C7" w:rsidRPr="00824613">
        <w:rPr>
          <w:rFonts w:asciiTheme="majorHAnsi" w:hAnsiTheme="majorHAnsi" w:cstheme="majorHAnsi"/>
          <w:i/>
          <w:sz w:val="28"/>
          <w:szCs w:val="28"/>
          <w:lang w:val="nl-NL"/>
        </w:rPr>
        <w:t>DNTN</w:t>
      </w:r>
      <w:r w:rsidRPr="00824613">
        <w:rPr>
          <w:rFonts w:asciiTheme="majorHAnsi" w:hAnsiTheme="majorHAnsi" w:cstheme="majorHAnsi"/>
          <w:i/>
          <w:sz w:val="28"/>
          <w:szCs w:val="28"/>
          <w:lang w:val="nl-NL"/>
        </w:rPr>
        <w:t xml:space="preserve"> chưa cao</w:t>
      </w:r>
      <w:r w:rsidR="00DA0D9D" w:rsidRPr="00824613">
        <w:rPr>
          <w:rFonts w:asciiTheme="majorHAnsi" w:hAnsiTheme="majorHAnsi" w:cstheme="majorHAnsi"/>
          <w:i/>
          <w:sz w:val="28"/>
          <w:szCs w:val="28"/>
          <w:lang w:val="nl-NL"/>
        </w:rPr>
        <w:t>.</w:t>
      </w:r>
    </w:p>
    <w:p w14:paraId="2CA4C2C0" w14:textId="4769F28F"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 xml:space="preserve">Thứ năm, quản lý nhà nước đối với </w:t>
      </w:r>
      <w:r w:rsidR="002639C7" w:rsidRPr="00824613">
        <w:rPr>
          <w:rFonts w:asciiTheme="majorHAnsi" w:hAnsiTheme="majorHAnsi" w:cstheme="majorHAnsi"/>
          <w:i/>
          <w:sz w:val="28"/>
          <w:szCs w:val="28"/>
          <w:lang w:val="nl-NL"/>
        </w:rPr>
        <w:t>DNTN</w:t>
      </w:r>
      <w:r w:rsidRPr="00824613">
        <w:rPr>
          <w:rFonts w:asciiTheme="majorHAnsi" w:hAnsiTheme="majorHAnsi" w:cstheme="majorHAnsi"/>
          <w:i/>
          <w:sz w:val="28"/>
          <w:szCs w:val="28"/>
          <w:lang w:val="nl-NL"/>
        </w:rPr>
        <w:t xml:space="preserve"> còn nhiều yếu kém</w:t>
      </w:r>
      <w:r w:rsidR="009C7EBD" w:rsidRPr="00824613">
        <w:rPr>
          <w:rFonts w:asciiTheme="majorHAnsi" w:hAnsiTheme="majorHAnsi" w:cstheme="majorHAnsi"/>
          <w:i/>
          <w:sz w:val="28"/>
          <w:szCs w:val="28"/>
          <w:lang w:val="nl-NL"/>
        </w:rPr>
        <w:t>.</w:t>
      </w:r>
    </w:p>
    <w:p w14:paraId="6CB11B42" w14:textId="2B906D31"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120" w:name="_Toc178836393"/>
      <w:r w:rsidRPr="00824613">
        <w:rPr>
          <w:rFonts w:asciiTheme="majorHAnsi" w:hAnsiTheme="majorHAnsi" w:cstheme="majorHAnsi"/>
          <w:i/>
          <w:iCs/>
          <w:sz w:val="28"/>
          <w:szCs w:val="28"/>
          <w:lang w:val="nl-NL"/>
        </w:rPr>
        <w:t>3.1.</w:t>
      </w:r>
      <w:r w:rsidR="00F203D0" w:rsidRPr="00824613">
        <w:rPr>
          <w:rFonts w:asciiTheme="majorHAnsi" w:hAnsiTheme="majorHAnsi" w:cstheme="majorHAnsi"/>
          <w:i/>
          <w:iCs/>
          <w:sz w:val="28"/>
          <w:szCs w:val="28"/>
          <w:lang w:val="nl-NL"/>
        </w:rPr>
        <w:t>3</w:t>
      </w:r>
      <w:r w:rsidRPr="00824613">
        <w:rPr>
          <w:rFonts w:asciiTheme="majorHAnsi" w:hAnsiTheme="majorHAnsi" w:cstheme="majorHAnsi"/>
          <w:i/>
          <w:iCs/>
          <w:sz w:val="28"/>
          <w:szCs w:val="28"/>
          <w:lang w:val="nl-NL"/>
        </w:rPr>
        <w:t>. Nguyên nhân những hạn chế</w:t>
      </w:r>
      <w:bookmarkEnd w:id="120"/>
    </w:p>
    <w:p w14:paraId="3D5B8D4E" w14:textId="77777777" w:rsidR="00397980"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 xml:space="preserve">Thứ nhất, nhận thức về </w:t>
      </w:r>
      <w:r w:rsidR="002639C7" w:rsidRPr="00824613">
        <w:rPr>
          <w:rFonts w:asciiTheme="majorHAnsi" w:hAnsiTheme="majorHAnsi" w:cstheme="majorHAnsi"/>
          <w:i/>
          <w:sz w:val="28"/>
          <w:szCs w:val="28"/>
          <w:lang w:val="nl-NL"/>
        </w:rPr>
        <w:t>DNTN</w:t>
      </w:r>
      <w:r w:rsidRPr="00824613">
        <w:rPr>
          <w:rFonts w:asciiTheme="majorHAnsi" w:hAnsiTheme="majorHAnsi" w:cstheme="majorHAnsi"/>
          <w:i/>
          <w:sz w:val="28"/>
          <w:szCs w:val="28"/>
          <w:lang w:val="nl-NL"/>
        </w:rPr>
        <w:t xml:space="preserve"> chưa có sự thống nhất</w:t>
      </w:r>
      <w:r w:rsidR="00397980" w:rsidRPr="00824613">
        <w:rPr>
          <w:rFonts w:asciiTheme="majorHAnsi" w:hAnsiTheme="majorHAnsi" w:cstheme="majorHAnsi"/>
          <w:i/>
          <w:sz w:val="28"/>
          <w:szCs w:val="28"/>
          <w:lang w:val="nl-NL"/>
        </w:rPr>
        <w:t>.</w:t>
      </w:r>
    </w:p>
    <w:p w14:paraId="1130D87F" w14:textId="127F6BE9"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lastRenderedPageBreak/>
        <w:t>Thứ hai, hệ thống văn bản quy định chồng chéo, không rõ ràng thiếu hiệu quả</w:t>
      </w:r>
      <w:r w:rsidR="00397980" w:rsidRPr="00824613">
        <w:rPr>
          <w:rFonts w:asciiTheme="majorHAnsi" w:hAnsiTheme="majorHAnsi" w:cstheme="majorHAnsi"/>
          <w:i/>
          <w:sz w:val="28"/>
          <w:szCs w:val="28"/>
          <w:lang w:val="nl-NL"/>
        </w:rPr>
        <w:t>.</w:t>
      </w:r>
    </w:p>
    <w:p w14:paraId="760A3FAB" w14:textId="4376973E"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Thứ ba, sự yếu kém về năng lực cán bộ công chức tham gia quản lý nhà nước, cán bộ hệ thống tư pháp</w:t>
      </w:r>
      <w:r w:rsidR="001324F0" w:rsidRPr="00824613">
        <w:rPr>
          <w:rFonts w:asciiTheme="majorHAnsi" w:hAnsiTheme="majorHAnsi" w:cstheme="majorHAnsi"/>
          <w:i/>
          <w:sz w:val="28"/>
          <w:szCs w:val="28"/>
          <w:lang w:val="nl-NL"/>
        </w:rPr>
        <w:t>.</w:t>
      </w:r>
    </w:p>
    <w:p w14:paraId="6F7926A0" w14:textId="20188AAD" w:rsidR="00EC041B" w:rsidRPr="00824613" w:rsidRDefault="00EC041B"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 xml:space="preserve">Thứ tư, sự yếu kém trong năng lực quản </w:t>
      </w:r>
      <w:r w:rsidR="00473CA5" w:rsidRPr="00824613">
        <w:rPr>
          <w:rFonts w:asciiTheme="majorHAnsi" w:hAnsiTheme="majorHAnsi" w:cstheme="majorHAnsi"/>
          <w:i/>
          <w:sz w:val="28"/>
          <w:szCs w:val="28"/>
          <w:lang w:val="nl-NL"/>
        </w:rPr>
        <w:t>trị doanh nghiệp</w:t>
      </w:r>
      <w:r w:rsidRPr="00824613">
        <w:rPr>
          <w:rFonts w:asciiTheme="majorHAnsi" w:hAnsiTheme="majorHAnsi" w:cstheme="majorHAnsi"/>
          <w:i/>
          <w:sz w:val="28"/>
          <w:szCs w:val="28"/>
          <w:lang w:val="nl-NL"/>
        </w:rPr>
        <w:t xml:space="preserve"> của chủ </w:t>
      </w:r>
      <w:r w:rsidR="00473CA5" w:rsidRPr="00824613">
        <w:rPr>
          <w:rFonts w:asciiTheme="majorHAnsi" w:hAnsiTheme="majorHAnsi" w:cstheme="majorHAnsi"/>
          <w:i/>
          <w:sz w:val="28"/>
          <w:szCs w:val="28"/>
          <w:lang w:val="nl-NL"/>
        </w:rPr>
        <w:t>DNTN</w:t>
      </w:r>
      <w:r w:rsidR="00370ED6" w:rsidRPr="00824613">
        <w:rPr>
          <w:rFonts w:asciiTheme="majorHAnsi" w:hAnsiTheme="majorHAnsi" w:cstheme="majorHAnsi"/>
          <w:i/>
          <w:sz w:val="28"/>
          <w:szCs w:val="28"/>
          <w:lang w:val="nl-NL"/>
        </w:rPr>
        <w:t>.</w:t>
      </w:r>
    </w:p>
    <w:p w14:paraId="41A0F781" w14:textId="0530E201" w:rsidR="00EC041B" w:rsidRPr="00824613" w:rsidRDefault="00EC041B" w:rsidP="004C7C59">
      <w:pPr>
        <w:pStyle w:val="Heading1"/>
        <w:numPr>
          <w:ilvl w:val="0"/>
          <w:numId w:val="0"/>
        </w:numPr>
        <w:tabs>
          <w:tab w:val="left" w:pos="993"/>
        </w:tabs>
        <w:spacing w:before="0" w:after="0" w:line="240" w:lineRule="auto"/>
        <w:ind w:firstLine="567"/>
        <w:jc w:val="both"/>
        <w:rPr>
          <w:rFonts w:asciiTheme="majorHAnsi" w:hAnsiTheme="majorHAnsi" w:cstheme="majorHAnsi"/>
          <w:lang w:val="nl-NL"/>
        </w:rPr>
      </w:pPr>
      <w:bookmarkStart w:id="121" w:name="_Toc178836394"/>
      <w:r w:rsidRPr="00824613">
        <w:rPr>
          <w:rFonts w:asciiTheme="majorHAnsi" w:hAnsiTheme="majorHAnsi" w:cstheme="majorHAnsi"/>
          <w:lang w:val="nl-NL"/>
        </w:rPr>
        <w:t xml:space="preserve">3.2. Giải pháp hoàn thiện pháp luật và nâng cao hiệu quả thực hiện pháp luật về </w:t>
      </w:r>
      <w:r w:rsidR="00307A48" w:rsidRPr="00824613">
        <w:rPr>
          <w:rFonts w:asciiTheme="majorHAnsi" w:hAnsiTheme="majorHAnsi" w:cstheme="majorHAnsi"/>
          <w:lang w:val="nl-NL"/>
        </w:rPr>
        <w:t>doanh nghiệp tư nhân</w:t>
      </w:r>
      <w:bookmarkEnd w:id="121"/>
    </w:p>
    <w:p w14:paraId="5743E9C7" w14:textId="79B1985D"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122" w:name="_Toc178836395"/>
      <w:r w:rsidRPr="00824613">
        <w:rPr>
          <w:rFonts w:asciiTheme="majorHAnsi" w:hAnsiTheme="majorHAnsi" w:cstheme="majorHAnsi"/>
          <w:i/>
          <w:iCs/>
          <w:sz w:val="28"/>
          <w:szCs w:val="28"/>
          <w:lang w:val="nl-NL"/>
        </w:rPr>
        <w:t xml:space="preserve">3.2.1. Giải pháp hoàn thiện pháp luật về </w:t>
      </w:r>
      <w:r w:rsidR="004921C6" w:rsidRPr="00824613">
        <w:rPr>
          <w:rFonts w:asciiTheme="majorHAnsi" w:hAnsiTheme="majorHAnsi" w:cstheme="majorHAnsi"/>
          <w:i/>
          <w:iCs/>
          <w:sz w:val="28"/>
          <w:szCs w:val="28"/>
          <w:lang w:val="nl-NL"/>
        </w:rPr>
        <w:t>doanh nghiệp tư nhân</w:t>
      </w:r>
      <w:bookmarkEnd w:id="122"/>
    </w:p>
    <w:p w14:paraId="68BFEAB0" w14:textId="16E1D6A7" w:rsidR="00CC5C40" w:rsidRPr="00824613" w:rsidRDefault="00CC5C40" w:rsidP="004C7C59">
      <w:pPr>
        <w:pStyle w:val="Heading3"/>
        <w:tabs>
          <w:tab w:val="left" w:pos="993"/>
        </w:tabs>
        <w:spacing w:line="240" w:lineRule="auto"/>
        <w:ind w:firstLine="567"/>
        <w:rPr>
          <w:color w:val="auto"/>
          <w:sz w:val="28"/>
          <w:szCs w:val="28"/>
        </w:rPr>
      </w:pPr>
      <w:r w:rsidRPr="00824613">
        <w:rPr>
          <w:color w:val="auto"/>
          <w:sz w:val="28"/>
          <w:szCs w:val="28"/>
        </w:rPr>
        <w:t>3.2.1.</w:t>
      </w:r>
      <w:r w:rsidR="00C7339E" w:rsidRPr="00824613">
        <w:rPr>
          <w:color w:val="auto"/>
          <w:sz w:val="28"/>
          <w:szCs w:val="28"/>
        </w:rPr>
        <w:t>1</w:t>
      </w:r>
      <w:r w:rsidRPr="00824613">
        <w:rPr>
          <w:color w:val="auto"/>
          <w:sz w:val="28"/>
          <w:szCs w:val="28"/>
        </w:rPr>
        <w:t xml:space="preserve">. Hoàn thiện quy định liên quan đến tư cách pháp lý của </w:t>
      </w:r>
      <w:r w:rsidR="004921C6" w:rsidRPr="00824613">
        <w:rPr>
          <w:color w:val="auto"/>
          <w:sz w:val="28"/>
          <w:szCs w:val="28"/>
        </w:rPr>
        <w:t>doanh nghiệp tư nhân</w:t>
      </w:r>
    </w:p>
    <w:p w14:paraId="587E2EA7" w14:textId="2EF1E9CB" w:rsidR="00B40D5B" w:rsidRPr="00824613" w:rsidRDefault="00397980"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LDN</w:t>
      </w:r>
      <w:r w:rsidR="009B13F3" w:rsidRPr="00824613">
        <w:rPr>
          <w:rFonts w:asciiTheme="majorHAnsi" w:hAnsiTheme="majorHAnsi" w:cstheme="majorHAnsi"/>
          <w:sz w:val="28"/>
          <w:szCs w:val="28"/>
          <w:lang w:val="nl-NL"/>
        </w:rPr>
        <w:t xml:space="preserve"> năm 2020 không nên xác định DNTN là một loại hình doanh nghiệp giống như công ty cổ phần, công ty trách nhiệm hữu hạn hay công ty hợp danh. </w:t>
      </w:r>
      <w:r w:rsidR="00976426" w:rsidRPr="00824613">
        <w:rPr>
          <w:rFonts w:asciiTheme="majorHAnsi" w:hAnsiTheme="majorHAnsi" w:cstheme="majorHAnsi"/>
          <w:sz w:val="28"/>
          <w:szCs w:val="28"/>
          <w:lang w:val="nl-NL"/>
        </w:rPr>
        <w:t xml:space="preserve">Do đó, về lâu dài, cần tách DNTN ra khỏi </w:t>
      </w:r>
      <w:r w:rsidR="0065575F" w:rsidRPr="00824613">
        <w:rPr>
          <w:rFonts w:asciiTheme="majorHAnsi" w:hAnsiTheme="majorHAnsi" w:cstheme="majorHAnsi"/>
          <w:sz w:val="28"/>
          <w:szCs w:val="28"/>
          <w:lang w:val="nl-NL"/>
        </w:rPr>
        <w:t>LDN</w:t>
      </w:r>
      <w:r w:rsidR="00976426" w:rsidRPr="00824613">
        <w:rPr>
          <w:rFonts w:asciiTheme="majorHAnsi" w:hAnsiTheme="majorHAnsi" w:cstheme="majorHAnsi"/>
          <w:sz w:val="28"/>
          <w:szCs w:val="28"/>
          <w:lang w:val="nl-NL"/>
        </w:rPr>
        <w:t xml:space="preserve"> và gộp chung với các mô hình cá nhân kinh doanh khác đang tồn tại hiện nay để điều chỉnh bằng một văn bản luật riêng.</w:t>
      </w:r>
    </w:p>
    <w:p w14:paraId="010069CD" w14:textId="26B12AFB" w:rsidR="004921C6"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t>3.2.1.</w:t>
      </w:r>
      <w:r w:rsidR="00CC5C40" w:rsidRPr="00824613">
        <w:rPr>
          <w:color w:val="auto"/>
          <w:sz w:val="28"/>
          <w:szCs w:val="28"/>
        </w:rPr>
        <w:t>2</w:t>
      </w:r>
      <w:r w:rsidRPr="00824613">
        <w:rPr>
          <w:color w:val="auto"/>
          <w:sz w:val="28"/>
          <w:szCs w:val="28"/>
        </w:rPr>
        <w:t xml:space="preserve">. Hoàn thiện cấu trúc về tên gọi đối với </w:t>
      </w:r>
      <w:r w:rsidR="004921C6" w:rsidRPr="00824613">
        <w:rPr>
          <w:color w:val="auto"/>
          <w:sz w:val="28"/>
          <w:szCs w:val="28"/>
        </w:rPr>
        <w:t>doanh nghiệp tư nhân</w:t>
      </w:r>
    </w:p>
    <w:p w14:paraId="2BBDBC52" w14:textId="0F0780E9"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LDN năm 2020 nên thay đổi tên loại hình DNTN thành doanh nghiệp cá nhân hoặc doanh nghiệp cá thể. </w:t>
      </w:r>
      <w:r w:rsidR="00F34B74" w:rsidRPr="00824613">
        <w:rPr>
          <w:rFonts w:asciiTheme="majorHAnsi" w:hAnsiTheme="majorHAnsi" w:cstheme="majorHAnsi"/>
          <w:sz w:val="28"/>
          <w:szCs w:val="28"/>
          <w:lang w:val="nl-NL"/>
        </w:rPr>
        <w:t>Chẳng hạn, Trung Quốc sử dụng thuật ngữ “</w:t>
      </w:r>
      <w:r w:rsidR="002639C7" w:rsidRPr="00824613">
        <w:rPr>
          <w:rFonts w:asciiTheme="majorHAnsi" w:hAnsiTheme="majorHAnsi" w:cstheme="majorHAnsi"/>
          <w:sz w:val="28"/>
          <w:szCs w:val="28"/>
          <w:lang w:val="nl-NL"/>
        </w:rPr>
        <w:t>DNTN</w:t>
      </w:r>
      <w:r w:rsidR="00F34B74" w:rsidRPr="00824613">
        <w:rPr>
          <w:rFonts w:asciiTheme="majorHAnsi" w:hAnsiTheme="majorHAnsi" w:cstheme="majorHAnsi"/>
          <w:sz w:val="28"/>
          <w:szCs w:val="28"/>
          <w:lang w:val="nl-NL"/>
        </w:rPr>
        <w:t xml:space="preserve"> cán nhân” để chỉ đến loại hình doanh nghiệp do một cá nhân làm chủ và tự chịu trách nhiệm vô hạn bằng tài sản của mình (Luật </w:t>
      </w:r>
      <w:r w:rsidR="002639C7" w:rsidRPr="00824613">
        <w:rPr>
          <w:rFonts w:asciiTheme="majorHAnsi" w:hAnsiTheme="majorHAnsi" w:cstheme="majorHAnsi"/>
          <w:sz w:val="28"/>
          <w:szCs w:val="28"/>
          <w:lang w:val="nl-NL"/>
        </w:rPr>
        <w:t>DNTN</w:t>
      </w:r>
      <w:r w:rsidR="00F34B74" w:rsidRPr="00824613">
        <w:rPr>
          <w:rFonts w:asciiTheme="majorHAnsi" w:hAnsiTheme="majorHAnsi" w:cstheme="majorHAnsi"/>
          <w:sz w:val="28"/>
          <w:szCs w:val="28"/>
          <w:lang w:val="nl-NL"/>
        </w:rPr>
        <w:t xml:space="preserve"> cá nhân nước Cộng hòa nhân dân Trung </w:t>
      </w:r>
      <w:r w:rsidR="00E96704" w:rsidRPr="00824613">
        <w:rPr>
          <w:rFonts w:asciiTheme="majorHAnsi" w:hAnsiTheme="majorHAnsi" w:cstheme="majorHAnsi"/>
          <w:sz w:val="28"/>
          <w:szCs w:val="28"/>
          <w:lang w:val="nl-NL"/>
        </w:rPr>
        <w:t>H</w:t>
      </w:r>
      <w:r w:rsidR="00F34B74" w:rsidRPr="00824613">
        <w:rPr>
          <w:rFonts w:asciiTheme="majorHAnsi" w:hAnsiTheme="majorHAnsi" w:cstheme="majorHAnsi"/>
          <w:sz w:val="28"/>
          <w:szCs w:val="28"/>
          <w:lang w:val="nl-NL"/>
        </w:rPr>
        <w:t>oa năm 1999)</w:t>
      </w:r>
      <w:r w:rsidR="00F34B74" w:rsidRPr="00824613">
        <w:rPr>
          <w:rStyle w:val="FootnoteReference"/>
          <w:rFonts w:asciiTheme="majorHAnsi" w:hAnsiTheme="majorHAnsi" w:cstheme="majorHAnsi"/>
          <w:sz w:val="28"/>
          <w:szCs w:val="28"/>
          <w:lang w:val="nl-NL"/>
        </w:rPr>
        <w:footnoteReference w:id="6"/>
      </w:r>
      <w:r w:rsidR="00E96704" w:rsidRPr="00824613">
        <w:rPr>
          <w:rFonts w:asciiTheme="majorHAnsi" w:hAnsiTheme="majorHAnsi" w:cstheme="majorHAnsi"/>
          <w:sz w:val="28"/>
          <w:szCs w:val="28"/>
          <w:lang w:val="nl-NL"/>
        </w:rPr>
        <w:t>. Bên cạnh đó, một số quốc gia khác trên thế giới như Singapore, Mỹ, Anh.....</w:t>
      </w:r>
      <w:r w:rsidRPr="00824613">
        <w:rPr>
          <w:rFonts w:asciiTheme="majorHAnsi" w:hAnsiTheme="majorHAnsi" w:cstheme="majorHAnsi"/>
          <w:sz w:val="28"/>
          <w:szCs w:val="28"/>
          <w:lang w:val="nl-NL"/>
        </w:rPr>
        <w:t>cũng sử dụng những tên gọi tương tự để chỉ hình thức tổ chức kinh doanh có các đặc điểm tương tự như DNTN ở Việt Nam, như: doanh nghiệp sở hữu duy nhất/đơn nhất (sole proprietorship), doanh nghiệp sở hữu cá nhân/cá thể (individual proprietorship), thương nhân duy nhất/đơn nhất (sole trader)</w:t>
      </w:r>
      <w:r w:rsidRPr="00824613">
        <w:rPr>
          <w:rStyle w:val="FootnoteReference"/>
          <w:rFonts w:asciiTheme="majorHAnsi" w:hAnsiTheme="majorHAnsi" w:cstheme="majorHAnsi"/>
          <w:sz w:val="28"/>
          <w:szCs w:val="28"/>
        </w:rPr>
        <w:footnoteReference w:id="7"/>
      </w:r>
      <w:r w:rsidR="00CA3DD9" w:rsidRPr="00824613">
        <w:rPr>
          <w:rFonts w:asciiTheme="majorHAnsi" w:hAnsiTheme="majorHAnsi" w:cstheme="majorHAnsi"/>
          <w:sz w:val="28"/>
          <w:szCs w:val="28"/>
          <w:lang w:val="nl-NL"/>
        </w:rPr>
        <w:t>.</w:t>
      </w:r>
    </w:p>
    <w:p w14:paraId="70B09218" w14:textId="46C591E2" w:rsidR="00EC041B" w:rsidRPr="00824613" w:rsidRDefault="00EC041B" w:rsidP="004C7C59">
      <w:pPr>
        <w:pStyle w:val="Heading3"/>
        <w:tabs>
          <w:tab w:val="left" w:pos="993"/>
        </w:tabs>
        <w:spacing w:line="240" w:lineRule="auto"/>
        <w:ind w:firstLine="567"/>
        <w:rPr>
          <w:color w:val="auto"/>
          <w:sz w:val="28"/>
          <w:szCs w:val="28"/>
        </w:rPr>
      </w:pPr>
      <w:bookmarkStart w:id="123" w:name="_Toc150848864"/>
      <w:r w:rsidRPr="00824613">
        <w:rPr>
          <w:color w:val="auto"/>
          <w:sz w:val="28"/>
          <w:szCs w:val="28"/>
        </w:rPr>
        <w:t xml:space="preserve">3.2.1.2. Hoàn thiện các quy định về thành lập </w:t>
      </w:r>
      <w:bookmarkEnd w:id="123"/>
      <w:r w:rsidR="004921C6" w:rsidRPr="00824613">
        <w:rPr>
          <w:color w:val="auto"/>
          <w:sz w:val="28"/>
          <w:szCs w:val="28"/>
        </w:rPr>
        <w:t>doanh nghiệp tư nhân</w:t>
      </w:r>
    </w:p>
    <w:p w14:paraId="40E1846D" w14:textId="34212C0B"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 xml:space="preserve">Thứ nhất,  </w:t>
      </w:r>
      <w:r w:rsidRPr="00824613">
        <w:rPr>
          <w:rFonts w:asciiTheme="majorHAnsi" w:hAnsiTheme="majorHAnsi" w:cstheme="majorHAnsi"/>
          <w:sz w:val="28"/>
          <w:szCs w:val="28"/>
          <w:lang w:val="nl-NL"/>
        </w:rPr>
        <w:t>đối với quy định về tên doanh nghiệp</w:t>
      </w:r>
      <w:r w:rsidR="00D05182" w:rsidRPr="00824613">
        <w:rPr>
          <w:rFonts w:asciiTheme="majorHAnsi" w:hAnsiTheme="majorHAnsi" w:cstheme="majorHAnsi"/>
          <w:sz w:val="28"/>
          <w:szCs w:val="28"/>
          <w:lang w:val="nl-NL"/>
        </w:rPr>
        <w:t>.</w:t>
      </w:r>
    </w:p>
    <w:p w14:paraId="525D3A3F" w14:textId="11A2D921" w:rsidR="00D05182" w:rsidRPr="00824613" w:rsidRDefault="00F02B44"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Các cơ quan nhà nước có thẩm quyền cần sớm ban hành văn bản hướng dẫn để làm rõ quy định liên quan đến việc đặt tên cho doanh nghiệp nói chung cũng như DNTN nói riêng. Chẳng hạn, cần phải quy định rõ như thế nào là “danh nhân”, “nhân vật lịch sử”, “từ ngữ vi phạm đạo đức, thuần phong mỹ tục”...</w:t>
      </w:r>
      <w:r w:rsidR="00510DAB" w:rsidRPr="00824613">
        <w:rPr>
          <w:rFonts w:asciiTheme="majorHAnsi" w:hAnsiTheme="majorHAnsi" w:cstheme="majorHAnsi"/>
          <w:sz w:val="28"/>
          <w:szCs w:val="28"/>
          <w:lang w:val="nl-NL"/>
        </w:rPr>
        <w:t xml:space="preserve"> Bên cạnh đó, cũng cần có quy định về trách nhiệm phối hợp giữa cơ quan đăng ký kinh doanh và cơ quan quản lý nhà nước về văn hóa – thể thao, du lịch trong việ</w:t>
      </w:r>
      <w:r w:rsidR="00114B3E" w:rsidRPr="00824613">
        <w:rPr>
          <w:rFonts w:asciiTheme="majorHAnsi" w:hAnsiTheme="majorHAnsi" w:cstheme="majorHAnsi"/>
          <w:sz w:val="28"/>
          <w:szCs w:val="28"/>
          <w:lang w:val="nl-NL"/>
        </w:rPr>
        <w:t xml:space="preserve">c thẩm định tên doanh nghiệp. Ví du: các cơ quan văn hóa- thể thao và du lịch có trách nhiệm định nghĩa, liệt kê, lập danh sách các “danh nhân”, “nhân vật lịch sử”... </w:t>
      </w:r>
      <w:r w:rsidR="00484B49" w:rsidRPr="00824613">
        <w:rPr>
          <w:rFonts w:asciiTheme="majorHAnsi" w:hAnsiTheme="majorHAnsi" w:cstheme="majorHAnsi"/>
          <w:sz w:val="28"/>
          <w:szCs w:val="28"/>
          <w:lang w:val="nl-NL"/>
        </w:rPr>
        <w:t>để giúp cơ quan đăng ký kinh doanh dựa vào đó thực hiện nhiệm vụ, chức năng của mình.</w:t>
      </w:r>
    </w:p>
    <w:p w14:paraId="34675AAC" w14:textId="7777777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lastRenderedPageBreak/>
        <w:t>Thứ hai,</w:t>
      </w:r>
      <w:r w:rsidRPr="00824613">
        <w:rPr>
          <w:rFonts w:asciiTheme="majorHAnsi" w:hAnsiTheme="majorHAnsi" w:cstheme="majorHAnsi"/>
          <w:sz w:val="28"/>
          <w:szCs w:val="28"/>
          <w:lang w:val="nl-NL"/>
        </w:rPr>
        <w:t xml:space="preserve"> đối với vấn đề đăng ký trụ sở doanh nghiệp</w:t>
      </w:r>
    </w:p>
    <w:p w14:paraId="7C0E47AE" w14:textId="1F1E212C" w:rsidR="00EC041B" w:rsidRPr="00824613" w:rsidRDefault="0043688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C</w:t>
      </w:r>
      <w:r w:rsidR="00EC041B" w:rsidRPr="00824613">
        <w:rPr>
          <w:rFonts w:asciiTheme="majorHAnsi" w:hAnsiTheme="majorHAnsi" w:cstheme="majorHAnsi"/>
          <w:sz w:val="28"/>
          <w:szCs w:val="28"/>
          <w:lang w:val="nl-NL"/>
        </w:rPr>
        <w:t>ần bổ sung những quy định xác minh tính xác thực về địa chỉ trụ sở ngay trong thủ tục đăng ký thành lập doanh nghiệp, phải yêu cầu người thực hiện đăng ký trụ sở có trách nhiệm với kê khai của mình, cơ quan đăng ký thành lập doanh nghiệp cần có công tác xác minh ngay từ đầu, trong trường hợp phát hiện phải có quy định chế tài xử lý phù hợp răn đe</w:t>
      </w:r>
      <w:r w:rsidR="00EC041B" w:rsidRPr="00824613">
        <w:rPr>
          <w:rStyle w:val="FootnoteReference"/>
          <w:rFonts w:asciiTheme="majorHAnsi" w:hAnsiTheme="majorHAnsi" w:cstheme="majorHAnsi"/>
          <w:sz w:val="28"/>
          <w:szCs w:val="28"/>
        </w:rPr>
        <w:footnoteReference w:id="8"/>
      </w:r>
      <w:r w:rsidR="00EC041B" w:rsidRPr="00824613">
        <w:rPr>
          <w:rFonts w:asciiTheme="majorHAnsi" w:hAnsiTheme="majorHAnsi" w:cstheme="majorHAnsi"/>
          <w:sz w:val="28"/>
          <w:szCs w:val="28"/>
          <w:lang w:val="nl-NL"/>
        </w:rPr>
        <w:t>.</w:t>
      </w:r>
    </w:p>
    <w:p w14:paraId="4AE0DE30" w14:textId="79E60419" w:rsidR="00EC041B" w:rsidRPr="00824613" w:rsidRDefault="00EC041B" w:rsidP="004C7C59">
      <w:pPr>
        <w:tabs>
          <w:tab w:val="left" w:pos="993"/>
        </w:tabs>
        <w:spacing w:after="0" w:line="240" w:lineRule="auto"/>
        <w:ind w:firstLine="567"/>
        <w:jc w:val="both"/>
        <w:rPr>
          <w:rFonts w:asciiTheme="majorHAnsi" w:hAnsiTheme="majorHAnsi" w:cstheme="majorHAnsi"/>
          <w:i/>
          <w:iCs/>
          <w:sz w:val="28"/>
          <w:szCs w:val="28"/>
          <w:lang w:val="nl-NL"/>
        </w:rPr>
      </w:pPr>
      <w:r w:rsidRPr="00824613">
        <w:rPr>
          <w:rFonts w:asciiTheme="majorHAnsi" w:hAnsiTheme="majorHAnsi" w:cstheme="majorHAnsi"/>
          <w:i/>
          <w:iCs/>
          <w:sz w:val="28"/>
          <w:szCs w:val="28"/>
          <w:lang w:val="nl-NL"/>
        </w:rPr>
        <w:t>Thứ ba, LDN năm 2020 và LĐT năm 2020 cần quy định cụ thể, thống nhất về quyền thành lập DNTN của nhà đầu tư là cá nhân có quốc tịch nước ngoài</w:t>
      </w:r>
      <w:r w:rsidR="00C6580C" w:rsidRPr="00824613">
        <w:rPr>
          <w:rFonts w:asciiTheme="majorHAnsi" w:hAnsiTheme="majorHAnsi" w:cstheme="majorHAnsi"/>
          <w:i/>
          <w:iCs/>
          <w:sz w:val="28"/>
          <w:szCs w:val="28"/>
          <w:lang w:val="nl-NL"/>
        </w:rPr>
        <w:t>.</w:t>
      </w:r>
    </w:p>
    <w:p w14:paraId="2B07C58B" w14:textId="2F708C4C" w:rsidR="00C6580C" w:rsidRPr="00824613" w:rsidRDefault="003F5780"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Bổ sung</w:t>
      </w:r>
      <w:r w:rsidR="00EC041B" w:rsidRPr="00824613">
        <w:rPr>
          <w:rFonts w:asciiTheme="majorHAnsi" w:hAnsiTheme="majorHAnsi" w:cstheme="majorHAnsi"/>
          <w:sz w:val="28"/>
          <w:szCs w:val="28"/>
          <w:lang w:val="nl-NL"/>
        </w:rPr>
        <w:t xml:space="preserve"> quy định cụ thể về việc có hay không cho phép nhà đầu tư là cá nhân nước ngoài được quyền thành lập DNTN tại Việt Nam</w:t>
      </w:r>
      <w:r w:rsidRPr="00824613">
        <w:rPr>
          <w:rFonts w:asciiTheme="majorHAnsi" w:hAnsiTheme="majorHAnsi" w:cstheme="majorHAnsi"/>
          <w:sz w:val="28"/>
          <w:szCs w:val="28"/>
          <w:lang w:val="nl-NL"/>
        </w:rPr>
        <w:t xml:space="preserve"> trong LDN năm 2020, LĐT năm 2020 và các văn bản pháp luật có liên quan</w:t>
      </w:r>
      <w:r w:rsidR="00EC041B" w:rsidRPr="00824613">
        <w:rPr>
          <w:rFonts w:asciiTheme="majorHAnsi" w:hAnsiTheme="majorHAnsi" w:cstheme="majorHAnsi"/>
          <w:sz w:val="28"/>
          <w:szCs w:val="28"/>
          <w:lang w:val="nl-NL"/>
        </w:rPr>
        <w:t>.</w:t>
      </w:r>
    </w:p>
    <w:p w14:paraId="2FB8BA92" w14:textId="250358B2" w:rsidR="00EC041B" w:rsidRPr="00824613" w:rsidRDefault="00C6580C"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Bổ </w:t>
      </w:r>
      <w:r w:rsidR="00EC041B" w:rsidRPr="00824613">
        <w:rPr>
          <w:rFonts w:asciiTheme="majorHAnsi" w:hAnsiTheme="majorHAnsi" w:cstheme="majorHAnsi"/>
          <w:sz w:val="28"/>
          <w:szCs w:val="28"/>
          <w:lang w:val="nl-NL"/>
        </w:rPr>
        <w:t>sung quy định về việc mở tài khoản vốn đầu tư trực tiếp và quy định về các biện pháp bảo đảm thực hiện nghĩa vụ tài sản của nhà đầu tư nước ngoài khi thành lập DNTN. Bên cạnh đó, để đảm bảo sự phù hợp với LĐT năm 2020, LDN năm 2020 cũng cần bổ sung giấy chứng nhận đăng kí đầu tư vào hồ sơ đăng kí DNTN để cơ quan đăng kí kinh doanh có đủ cơ sở cấp giấy chứng nhận đăng kí doanh nghiệp đối với nhà đầu tư là cá nhân nước ngoài thường trú tại Việt Nam.</w:t>
      </w:r>
    </w:p>
    <w:p w14:paraId="5CDA326D" w14:textId="189B4C56" w:rsidR="00EC041B" w:rsidRPr="00824613" w:rsidRDefault="00EC041B" w:rsidP="004C7C59">
      <w:pPr>
        <w:pStyle w:val="Heading3"/>
        <w:tabs>
          <w:tab w:val="left" w:pos="993"/>
        </w:tabs>
        <w:spacing w:line="240" w:lineRule="auto"/>
        <w:ind w:firstLine="567"/>
        <w:rPr>
          <w:color w:val="auto"/>
          <w:sz w:val="28"/>
          <w:szCs w:val="28"/>
        </w:rPr>
      </w:pPr>
      <w:bookmarkStart w:id="124" w:name="_Toc150848866"/>
      <w:r w:rsidRPr="00824613">
        <w:rPr>
          <w:color w:val="auto"/>
          <w:sz w:val="28"/>
          <w:szCs w:val="28"/>
        </w:rPr>
        <w:t xml:space="preserve">3.2.1.3. Hoàn thiện quy định về vốn và tài sản </w:t>
      </w:r>
      <w:bookmarkEnd w:id="124"/>
      <w:r w:rsidR="001B2C99" w:rsidRPr="00824613">
        <w:rPr>
          <w:color w:val="auto"/>
          <w:sz w:val="28"/>
          <w:szCs w:val="28"/>
        </w:rPr>
        <w:t>doanh nghiệp tư nhân</w:t>
      </w:r>
    </w:p>
    <w:p w14:paraId="2EAD4B6B" w14:textId="0BC31A20" w:rsidR="00611A69"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Thứ nhất,</w:t>
      </w:r>
      <w:r w:rsidR="00B931B7" w:rsidRPr="00824613">
        <w:rPr>
          <w:rFonts w:asciiTheme="majorHAnsi" w:hAnsiTheme="majorHAnsi" w:cstheme="majorHAnsi"/>
          <w:sz w:val="28"/>
          <w:szCs w:val="28"/>
          <w:lang w:val="nl-NL"/>
        </w:rPr>
        <w:t xml:space="preserve"> yêu cầu chủ doanh nghiệp tư nhân bổ sung giấy tờ trong hồ sơ thành lập doanh nghiệp để minh chứng tài sản mà chủ doanh nghiệp dùng để thành lập doanh nghiệp là tài sản chung của vợ chồng hay tài sản riêng của cá nhân chủ doanh nghiệp</w:t>
      </w:r>
      <w:r w:rsidR="00201521" w:rsidRPr="00824613">
        <w:rPr>
          <w:rFonts w:asciiTheme="majorHAnsi" w:hAnsiTheme="majorHAnsi" w:cstheme="majorHAnsi"/>
          <w:sz w:val="28"/>
          <w:szCs w:val="28"/>
          <w:lang w:val="nl-NL"/>
        </w:rPr>
        <w:t>.</w:t>
      </w:r>
    </w:p>
    <w:p w14:paraId="19C40322" w14:textId="48BB65AB"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Thứ hai,</w:t>
      </w:r>
      <w:r w:rsidRPr="00824613">
        <w:rPr>
          <w:rFonts w:asciiTheme="majorHAnsi" w:hAnsiTheme="majorHAnsi" w:cstheme="majorHAnsi"/>
          <w:sz w:val="28"/>
          <w:szCs w:val="28"/>
          <w:lang w:val="nl-NL"/>
        </w:rPr>
        <w:t xml:space="preserve"> cần có quy định pháp luật để cơ sở pháp lý rõ ràng tạo điều kiện cho DNTN tiếp cận nguồn vốn nhằm thúc đẩy DNTN đầu tư hoạt động sản xuất kinh doanh</w:t>
      </w:r>
      <w:r w:rsidR="00D56C4E" w:rsidRPr="00824613">
        <w:rPr>
          <w:rFonts w:asciiTheme="majorHAnsi" w:hAnsiTheme="majorHAnsi" w:cstheme="majorHAnsi"/>
          <w:sz w:val="28"/>
          <w:szCs w:val="28"/>
          <w:lang w:val="nl-NL"/>
        </w:rPr>
        <w:t>.</w:t>
      </w:r>
    </w:p>
    <w:p w14:paraId="0FB8EC6C" w14:textId="5DBA8B4C" w:rsidR="00EC041B" w:rsidRPr="00824613" w:rsidRDefault="00D56C4E"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K</w:t>
      </w:r>
      <w:r w:rsidR="00EC041B" w:rsidRPr="00824613">
        <w:rPr>
          <w:rFonts w:asciiTheme="majorHAnsi" w:hAnsiTheme="majorHAnsi" w:cstheme="majorHAnsi"/>
          <w:sz w:val="28"/>
          <w:szCs w:val="28"/>
          <w:lang w:val="nl-NL"/>
        </w:rPr>
        <w:t>hi xây dựng quy định pháp luật về hỗ trợ vốn vay DNTN cần phải có sự phối hợp giữa các bên cơ quan quản lý nhà nước, ngân hàng và tổ chức tín dụng, DNTN theo hưởng như sau:</w:t>
      </w:r>
    </w:p>
    <w:p w14:paraId="4452A022" w14:textId="7777777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Đối với DNTN: hoàn thiện tính minh bạch trong hoạt động kinh doanh đặc biệt là hoạt động sử dụng vốn. Bởi vì nếu không minh bạch trong vấn đề tài chính thì ngân hàng và tổ chức tín dụng không thể tin tưởng cấp nguồn vốn vay cho doanh nghiệp và chấp nhận rủi ro cho vay.</w:t>
      </w:r>
    </w:p>
    <w:p w14:paraId="30D61B55" w14:textId="56CE0149"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Đối với cơ quan quản lý nhà nước: cần hoàn thiện cơ sở pháp lý hỗ trợ khuyến khích DNTN tiếp cận nguồn vốn nhưng kèm theo đó cần phải xây dựng hành lang pháp lý để đảm bảo tránh rủi ro cho ngân hàng và các tổ chức tín dụng khi cho DNTN vay vốn.</w:t>
      </w:r>
    </w:p>
    <w:p w14:paraId="20E363B2" w14:textId="3814282F"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Đối với ngân hàng và tổ chức tín dụng: cần quy định rõ ràng các điều kiện vay, thể chấp để ngân hàng và các tổ chức tín dụng có thể cho vay. Ngoài ra, cần xây dựng bộ tiêu chỉ rõ ràng về hạn mức vay vốn dựa trên định giá về tài sản DNTN, phương án kinh doanh, rủi ro trong kinh doanh...</w:t>
      </w:r>
    </w:p>
    <w:p w14:paraId="4E747902" w14:textId="67F8AB65"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Thứ ba,</w:t>
      </w:r>
      <w:r w:rsidRPr="00824613">
        <w:rPr>
          <w:rFonts w:asciiTheme="majorHAnsi" w:hAnsiTheme="majorHAnsi" w:cstheme="majorHAnsi"/>
          <w:sz w:val="28"/>
          <w:szCs w:val="28"/>
          <w:lang w:val="nl-NL"/>
        </w:rPr>
        <w:t xml:space="preserve"> lược bỏ quy định tại khoản 4 Điều 188 LDN năm 2020</w:t>
      </w:r>
      <w:r w:rsidR="000A3A90" w:rsidRPr="00824613">
        <w:rPr>
          <w:rFonts w:asciiTheme="majorHAnsi" w:hAnsiTheme="majorHAnsi" w:cstheme="majorHAnsi"/>
          <w:sz w:val="28"/>
          <w:szCs w:val="28"/>
          <w:lang w:val="nl-NL"/>
        </w:rPr>
        <w:t>.</w:t>
      </w:r>
    </w:p>
    <w:p w14:paraId="5395A327" w14:textId="51D59128" w:rsidR="00112B02" w:rsidRPr="00824613" w:rsidRDefault="00112B02" w:rsidP="004C7C59">
      <w:pPr>
        <w:pStyle w:val="Heading3"/>
        <w:tabs>
          <w:tab w:val="left" w:pos="993"/>
        </w:tabs>
        <w:spacing w:line="240" w:lineRule="auto"/>
        <w:ind w:firstLine="567"/>
        <w:rPr>
          <w:color w:val="auto"/>
          <w:sz w:val="28"/>
          <w:szCs w:val="28"/>
        </w:rPr>
      </w:pPr>
      <w:bookmarkStart w:id="125" w:name="_Toc150848867"/>
      <w:bookmarkStart w:id="126" w:name="_Toc150848868"/>
      <w:r w:rsidRPr="00824613">
        <w:rPr>
          <w:color w:val="auto"/>
          <w:sz w:val="28"/>
          <w:szCs w:val="28"/>
        </w:rPr>
        <w:lastRenderedPageBreak/>
        <w:t xml:space="preserve">3.2.1.4. Hoàn thiện quy định về quản trị </w:t>
      </w:r>
      <w:bookmarkEnd w:id="125"/>
      <w:r w:rsidR="0062437F" w:rsidRPr="00824613">
        <w:rPr>
          <w:color w:val="auto"/>
          <w:sz w:val="28"/>
          <w:szCs w:val="28"/>
        </w:rPr>
        <w:t>doanh nghiệp tư nhân</w:t>
      </w:r>
    </w:p>
    <w:p w14:paraId="2EA0ECFB" w14:textId="785664AB" w:rsidR="00112B02" w:rsidRPr="00824613" w:rsidRDefault="00112B02"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Thứ nhất,</w:t>
      </w:r>
      <w:r w:rsidRPr="00824613">
        <w:rPr>
          <w:rFonts w:asciiTheme="majorHAnsi" w:hAnsiTheme="majorHAnsi" w:cstheme="majorHAnsi"/>
          <w:sz w:val="28"/>
          <w:szCs w:val="28"/>
          <w:lang w:val="nl-NL"/>
        </w:rPr>
        <w:t xml:space="preserve"> sửa đổi quy định tại khoản 3 Điều 190 LDN năm 2020 về người đại diện theo pháp luật của DNTN</w:t>
      </w:r>
      <w:r w:rsidR="00C648FF" w:rsidRPr="00824613">
        <w:rPr>
          <w:rFonts w:asciiTheme="majorHAnsi" w:hAnsiTheme="majorHAnsi" w:cstheme="majorHAnsi"/>
          <w:sz w:val="28"/>
          <w:szCs w:val="28"/>
          <w:lang w:val="nl-NL"/>
        </w:rPr>
        <w:t>.</w:t>
      </w:r>
    </w:p>
    <w:p w14:paraId="6EB01C8B" w14:textId="2560ECE8" w:rsidR="00112B02" w:rsidRPr="00824613" w:rsidRDefault="00D635DC"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Sửa đổi q</w:t>
      </w:r>
      <w:r w:rsidR="00112B02" w:rsidRPr="00824613">
        <w:rPr>
          <w:rFonts w:asciiTheme="majorHAnsi" w:hAnsiTheme="majorHAnsi" w:cstheme="majorHAnsi"/>
          <w:sz w:val="28"/>
          <w:szCs w:val="28"/>
          <w:lang w:val="nl-NL"/>
        </w:rPr>
        <w:t xml:space="preserve">uy định về người đại diện theo pháp luật của DNTN tại khoản 3 Điều 190 LDN năm 2020 </w:t>
      </w:r>
      <w:r w:rsidR="00207CA8" w:rsidRPr="00824613">
        <w:rPr>
          <w:rFonts w:asciiTheme="majorHAnsi" w:hAnsiTheme="majorHAnsi" w:cstheme="majorHAnsi"/>
          <w:sz w:val="28"/>
          <w:szCs w:val="28"/>
          <w:lang w:val="nl-NL"/>
        </w:rPr>
        <w:t>nhằm</w:t>
      </w:r>
      <w:r w:rsidR="00112B02" w:rsidRPr="00824613">
        <w:rPr>
          <w:rFonts w:asciiTheme="majorHAnsi" w:hAnsiTheme="majorHAnsi" w:cstheme="majorHAnsi"/>
          <w:sz w:val="28"/>
          <w:szCs w:val="28"/>
          <w:lang w:val="nl-NL"/>
        </w:rPr>
        <w:t xml:space="preserve"> đảm bảo sự phù hợp với quy định của BLDS năm 2015</w:t>
      </w:r>
      <w:r w:rsidR="00112B02" w:rsidRPr="00824613">
        <w:rPr>
          <w:rStyle w:val="FootnoteReference"/>
          <w:rFonts w:asciiTheme="majorHAnsi" w:hAnsiTheme="majorHAnsi" w:cstheme="majorHAnsi"/>
          <w:sz w:val="28"/>
          <w:szCs w:val="28"/>
        </w:rPr>
        <w:footnoteReference w:id="9"/>
      </w:r>
      <w:r w:rsidR="00112B02" w:rsidRPr="00824613">
        <w:rPr>
          <w:rFonts w:asciiTheme="majorHAnsi" w:hAnsiTheme="majorHAnsi" w:cstheme="majorHAnsi"/>
          <w:sz w:val="28"/>
          <w:szCs w:val="28"/>
          <w:lang w:val="nl-NL"/>
        </w:rPr>
        <w:t>.</w:t>
      </w:r>
    </w:p>
    <w:p w14:paraId="7543E5A5" w14:textId="074152FD" w:rsidR="00112B02" w:rsidRPr="00824613" w:rsidRDefault="00112B02"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Thứ hai,</w:t>
      </w:r>
      <w:r w:rsidRPr="00824613">
        <w:rPr>
          <w:rFonts w:asciiTheme="majorHAnsi" w:hAnsiTheme="majorHAnsi" w:cstheme="majorHAnsi"/>
          <w:sz w:val="28"/>
          <w:szCs w:val="28"/>
          <w:lang w:val="nl-NL"/>
        </w:rPr>
        <w:t xml:space="preserve"> quy định cụ thể hơn về việc bán DNTN tại Điều 192 LDN năm 2020</w:t>
      </w:r>
      <w:r w:rsidR="000D40F7" w:rsidRPr="00824613">
        <w:rPr>
          <w:rFonts w:asciiTheme="majorHAnsi" w:hAnsiTheme="majorHAnsi" w:cstheme="majorHAnsi"/>
          <w:sz w:val="28"/>
          <w:szCs w:val="28"/>
          <w:lang w:val="nl-NL"/>
        </w:rPr>
        <w:t>.</w:t>
      </w:r>
    </w:p>
    <w:p w14:paraId="48CDF389" w14:textId="55F188FB" w:rsidR="00112B02" w:rsidRPr="00824613" w:rsidRDefault="00112B02"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LDN năm 2020 cần bổ sung quy định cụ thể về những đối tượng có quyền mua DNTN</w:t>
      </w:r>
      <w:r w:rsidR="00AF5752" w:rsidRPr="00824613">
        <w:rPr>
          <w:rFonts w:asciiTheme="majorHAnsi" w:hAnsiTheme="majorHAnsi" w:cstheme="majorHAnsi"/>
          <w:sz w:val="28"/>
          <w:szCs w:val="28"/>
          <w:lang w:val="nl-NL"/>
        </w:rPr>
        <w:t>, trong đó loại trừ những</w:t>
      </w:r>
      <w:r w:rsidRPr="00824613">
        <w:rPr>
          <w:rFonts w:asciiTheme="majorHAnsi" w:hAnsiTheme="majorHAnsi" w:cstheme="majorHAnsi"/>
          <w:sz w:val="28"/>
          <w:szCs w:val="28"/>
          <w:lang w:val="nl-NL"/>
        </w:rPr>
        <w:t xml:space="preserve"> đối tượng bị cấm thành lập, quản lí doanh nghiệp theo khoản 2 Điều 17 và đối tượng không được trở thành chủ DNTN theo khoản 3 Điều 188 mua DNTN..</w:t>
      </w:r>
    </w:p>
    <w:p w14:paraId="2004ADB5" w14:textId="779077BA" w:rsidR="00112B02" w:rsidRPr="00824613" w:rsidRDefault="00112B02"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Bên cạnh đó, LDN cần bổ sung quy định </w:t>
      </w:r>
      <w:r w:rsidR="008C0B38" w:rsidRPr="00824613">
        <w:rPr>
          <w:rFonts w:asciiTheme="majorHAnsi" w:hAnsiTheme="majorHAnsi" w:cstheme="majorHAnsi"/>
          <w:sz w:val="28"/>
          <w:szCs w:val="28"/>
          <w:lang w:val="nl-NL"/>
        </w:rPr>
        <w:t xml:space="preserve">về </w:t>
      </w:r>
      <w:r w:rsidR="005D1FB4" w:rsidRPr="00824613">
        <w:rPr>
          <w:rFonts w:asciiTheme="majorHAnsi" w:hAnsiTheme="majorHAnsi" w:cstheme="majorHAnsi"/>
          <w:sz w:val="28"/>
          <w:szCs w:val="28"/>
          <w:lang w:val="nl-NL"/>
        </w:rPr>
        <w:t>nghĩa vụ thông báo của chủ DNTN trước khi bán doanh nghi</w:t>
      </w:r>
      <w:r w:rsidR="00446ABB" w:rsidRPr="00824613">
        <w:rPr>
          <w:rFonts w:asciiTheme="majorHAnsi" w:hAnsiTheme="majorHAnsi" w:cstheme="majorHAnsi"/>
          <w:sz w:val="28"/>
          <w:szCs w:val="28"/>
          <w:lang w:val="nl-NL"/>
        </w:rPr>
        <w:t>ệp</w:t>
      </w:r>
      <w:r w:rsidR="004D1D63" w:rsidRPr="00824613">
        <w:rPr>
          <w:rFonts w:asciiTheme="majorHAnsi" w:hAnsiTheme="majorHAnsi" w:cstheme="majorHAnsi"/>
          <w:sz w:val="28"/>
          <w:szCs w:val="28"/>
          <w:lang w:val="nl-NL"/>
        </w:rPr>
        <w:t xml:space="preserve"> và </w:t>
      </w:r>
      <w:r w:rsidR="001B426D" w:rsidRPr="00824613">
        <w:rPr>
          <w:rFonts w:asciiTheme="majorHAnsi" w:hAnsiTheme="majorHAnsi" w:cstheme="majorHAnsi"/>
          <w:sz w:val="28"/>
          <w:szCs w:val="28"/>
          <w:lang w:val="nl-NL"/>
        </w:rPr>
        <w:t xml:space="preserve">chế tài trong trường hợp chủ DNTN không thông báo </w:t>
      </w:r>
      <w:r w:rsidR="008C0B38" w:rsidRPr="00824613">
        <w:rPr>
          <w:rFonts w:asciiTheme="majorHAnsi" w:hAnsiTheme="majorHAnsi" w:cstheme="majorHAnsi"/>
          <w:sz w:val="28"/>
          <w:szCs w:val="28"/>
          <w:lang w:val="nl-NL"/>
        </w:rPr>
        <w:t>về các khoản nợ và các hợp đồng</w:t>
      </w:r>
      <w:r w:rsidR="0095545F" w:rsidRPr="00824613">
        <w:rPr>
          <w:rFonts w:asciiTheme="majorHAnsi" w:hAnsiTheme="majorHAnsi" w:cstheme="majorHAnsi"/>
          <w:sz w:val="28"/>
          <w:szCs w:val="28"/>
          <w:lang w:val="nl-NL"/>
        </w:rPr>
        <w:t>, nghĩa vụ</w:t>
      </w:r>
      <w:r w:rsidR="008C0B38" w:rsidRPr="00824613">
        <w:rPr>
          <w:rFonts w:asciiTheme="majorHAnsi" w:hAnsiTheme="majorHAnsi" w:cstheme="majorHAnsi"/>
          <w:sz w:val="28"/>
          <w:szCs w:val="28"/>
          <w:lang w:val="nl-NL"/>
        </w:rPr>
        <w:t xml:space="preserve"> được xác lập trước thời điểm chuyển giao doanh nghiệp cho người mua</w:t>
      </w:r>
      <w:r w:rsidR="00446ABB" w:rsidRPr="00824613">
        <w:rPr>
          <w:rFonts w:asciiTheme="majorHAnsi" w:hAnsiTheme="majorHAnsi" w:cstheme="majorHAnsi"/>
          <w:sz w:val="28"/>
          <w:szCs w:val="28"/>
          <w:lang w:val="nl-NL"/>
        </w:rPr>
        <w:t xml:space="preserve">. </w:t>
      </w:r>
      <w:r w:rsidRPr="00824613">
        <w:rPr>
          <w:rFonts w:asciiTheme="majorHAnsi" w:hAnsiTheme="majorHAnsi" w:cstheme="majorHAnsi"/>
          <w:sz w:val="28"/>
          <w:szCs w:val="28"/>
          <w:lang w:val="nl-NL"/>
        </w:rPr>
        <w:t>Đồng thời, hồ sơ đăng kí thay đổi chủ DNTN trong trường hợp bán DNTN cần bổ sung các thông tin như</w:t>
      </w:r>
      <w:r w:rsidR="00446ABB" w:rsidRPr="00824613">
        <w:rPr>
          <w:rFonts w:asciiTheme="majorHAnsi" w:hAnsiTheme="majorHAnsi" w:cstheme="majorHAnsi"/>
          <w:sz w:val="28"/>
          <w:szCs w:val="28"/>
          <w:lang w:val="nl-NL"/>
        </w:rPr>
        <w:t xml:space="preserve"> </w:t>
      </w:r>
      <w:r w:rsidRPr="00824613">
        <w:rPr>
          <w:rFonts w:asciiTheme="majorHAnsi" w:hAnsiTheme="majorHAnsi" w:cstheme="majorHAnsi"/>
          <w:sz w:val="28"/>
          <w:szCs w:val="28"/>
          <w:lang w:val="nl-NL"/>
        </w:rPr>
        <w:t>quy định tại khoản 1 Điều 145 LDN năm 2005</w:t>
      </w:r>
      <w:r w:rsidR="008C0B38" w:rsidRPr="00824613">
        <w:rPr>
          <w:rFonts w:asciiTheme="majorHAnsi" w:hAnsiTheme="majorHAnsi" w:cstheme="majorHAnsi"/>
          <w:sz w:val="28"/>
          <w:szCs w:val="28"/>
          <w:lang w:val="nl-NL"/>
        </w:rPr>
        <w:t xml:space="preserve"> </w:t>
      </w:r>
      <w:r w:rsidR="00446ABB" w:rsidRPr="00824613">
        <w:rPr>
          <w:rStyle w:val="FootnoteReference"/>
          <w:rFonts w:asciiTheme="majorHAnsi" w:hAnsiTheme="majorHAnsi" w:cstheme="majorHAnsi"/>
          <w:sz w:val="28"/>
          <w:szCs w:val="28"/>
          <w:lang w:val="nl-NL"/>
        </w:rPr>
        <w:footnoteReference w:id="10"/>
      </w:r>
      <w:r w:rsidRPr="00824613">
        <w:rPr>
          <w:rFonts w:asciiTheme="majorHAnsi" w:hAnsiTheme="majorHAnsi" w:cstheme="majorHAnsi"/>
          <w:sz w:val="28"/>
          <w:szCs w:val="28"/>
          <w:lang w:val="nl-NL"/>
        </w:rPr>
        <w:t xml:space="preserve"> hoặc cam kết của chủ DNTN về việc chịu trách nhiệm thanh toán các khoản nợ phát sinh trước thời điểm bán DNTN để tránh phát sinh tranh chấp giữa người mua DNTN với các chủ nợ cũ của DNTN. Bên cạnh đó, LDN năm 2020 cũng cần quy định chủ DNTN, người mua DNTN phải tuân thủ quy định của pháp luật dân sự về chuyển giao quyền và nghĩa vụ trong các hợp đồng mà chủ DNTN cũ đã xác lập và vẫn đang còn hiệu lực.</w:t>
      </w:r>
    </w:p>
    <w:p w14:paraId="6E88B18C" w14:textId="06ED7FFE" w:rsidR="00112B02" w:rsidRPr="00824613" w:rsidRDefault="00112B02" w:rsidP="004C7C59">
      <w:pPr>
        <w:tabs>
          <w:tab w:val="left" w:pos="993"/>
        </w:tabs>
        <w:spacing w:after="0" w:line="240" w:lineRule="auto"/>
        <w:ind w:firstLine="567"/>
        <w:jc w:val="both"/>
        <w:rPr>
          <w:rFonts w:asciiTheme="majorHAnsi" w:hAnsiTheme="majorHAnsi" w:cstheme="majorHAnsi"/>
          <w:i/>
          <w:sz w:val="28"/>
          <w:szCs w:val="28"/>
          <w:lang w:val="nl-NL"/>
        </w:rPr>
      </w:pPr>
      <w:r w:rsidRPr="00824613">
        <w:rPr>
          <w:rFonts w:asciiTheme="majorHAnsi" w:hAnsiTheme="majorHAnsi" w:cstheme="majorHAnsi"/>
          <w:i/>
          <w:sz w:val="28"/>
          <w:szCs w:val="28"/>
          <w:lang w:val="nl-NL"/>
        </w:rPr>
        <w:t xml:space="preserve">Thứ ba, về cho thuê </w:t>
      </w:r>
      <w:r w:rsidR="002639C7" w:rsidRPr="00824613">
        <w:rPr>
          <w:rFonts w:asciiTheme="majorHAnsi" w:hAnsiTheme="majorHAnsi" w:cstheme="majorHAnsi"/>
          <w:i/>
          <w:sz w:val="28"/>
          <w:szCs w:val="28"/>
          <w:lang w:val="nl-NL"/>
        </w:rPr>
        <w:t>DNTN</w:t>
      </w:r>
      <w:r w:rsidR="00DF5F52" w:rsidRPr="00824613">
        <w:rPr>
          <w:rFonts w:asciiTheme="majorHAnsi" w:hAnsiTheme="majorHAnsi" w:cstheme="majorHAnsi"/>
          <w:i/>
          <w:sz w:val="28"/>
          <w:szCs w:val="28"/>
          <w:lang w:val="nl-NL"/>
        </w:rPr>
        <w:t>.</w:t>
      </w:r>
    </w:p>
    <w:p w14:paraId="11D2A51E" w14:textId="33F06E17" w:rsidR="00DF5F52" w:rsidRPr="00824613" w:rsidRDefault="00063966"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Liên quan đến </w:t>
      </w:r>
      <w:r w:rsidR="006258CD" w:rsidRPr="00824613">
        <w:rPr>
          <w:rFonts w:asciiTheme="majorHAnsi" w:hAnsiTheme="majorHAnsi" w:cstheme="majorHAnsi"/>
          <w:sz w:val="28"/>
          <w:szCs w:val="28"/>
          <w:lang w:val="nl-NL"/>
        </w:rPr>
        <w:t>vấn đề cho thuê DNTN, các cơ quan nhà nước có thẩm quyền cần sớm ban hành các văn bản quy định bổ sung các nội dung sau</w:t>
      </w:r>
      <w:r w:rsidR="00DF5F52" w:rsidRPr="00824613">
        <w:rPr>
          <w:rFonts w:asciiTheme="majorHAnsi" w:hAnsiTheme="majorHAnsi" w:cstheme="majorHAnsi"/>
          <w:sz w:val="28"/>
          <w:szCs w:val="28"/>
          <w:lang w:val="nl-NL"/>
        </w:rPr>
        <w:t>:</w:t>
      </w:r>
    </w:p>
    <w:p w14:paraId="2B08A974" w14:textId="126D52A1" w:rsidR="00DF5F52" w:rsidRPr="00824613" w:rsidRDefault="00DF5F52"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Về trách nhiệm và chế tài đối với ngân hàng khi thực hiện việc ký quỹ hoạt động cho thuê, chưa có sự hướng dẫn cụ thể trách nhiệm phối hợp kiểm tra của cơ quan nhà nước có thẩm quyền trong việc hoạt động của các cá nhân, tổ chức thuê lại DNTN.</w:t>
      </w:r>
    </w:p>
    <w:p w14:paraId="71D6C09B" w14:textId="36119F69" w:rsidR="00DF5F52" w:rsidRPr="00824613" w:rsidRDefault="00DF5F52"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Việc cho thuê lại doanh nghiệp được LDN 2020 dừng lại ở việc báo cáo cơ quan đăng ký kinh doanh và cơ quan thuế, không có quy định bởi vậy cần quy định việc phải báo cáo với cơ quan quản lý tại địa phương nơi DNTN đang hoạt động để tạo điều kiện thuận lợi có các đơn vị, cơ quan này tiến hành quản lý và giám sát DNTN đạt được hiệu quả</w:t>
      </w:r>
    </w:p>
    <w:p w14:paraId="42D7B483" w14:textId="530C2ED0" w:rsidR="00112B02" w:rsidRPr="00824613" w:rsidRDefault="00112B02"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Thứ tư,</w:t>
      </w:r>
      <w:r w:rsidRPr="00824613">
        <w:rPr>
          <w:rFonts w:asciiTheme="majorHAnsi" w:hAnsiTheme="majorHAnsi" w:cstheme="majorHAnsi"/>
          <w:sz w:val="28"/>
          <w:szCs w:val="28"/>
          <w:lang w:val="nl-NL"/>
        </w:rPr>
        <w:t xml:space="preserve"> sửa đổi, bổ sung các quy định về việc thực hiện quyền của chủ DNTN trong một số trường hợp đặc biệt để đảm bảo tính thống nhất giữa các quy định </w:t>
      </w:r>
      <w:r w:rsidRPr="00824613">
        <w:rPr>
          <w:rFonts w:asciiTheme="majorHAnsi" w:hAnsiTheme="majorHAnsi" w:cstheme="majorHAnsi"/>
          <w:sz w:val="28"/>
          <w:szCs w:val="28"/>
          <w:lang w:val="nl-NL"/>
        </w:rPr>
        <w:lastRenderedPageBreak/>
        <w:t>trong LDN, và khả năng bao quát các vấn đề pháp lí có thể phát sinh trên thực tế</w:t>
      </w:r>
      <w:r w:rsidR="00783EEE" w:rsidRPr="00824613">
        <w:rPr>
          <w:rFonts w:asciiTheme="majorHAnsi" w:hAnsiTheme="majorHAnsi" w:cstheme="majorHAnsi"/>
          <w:sz w:val="28"/>
          <w:szCs w:val="28"/>
          <w:lang w:val="nl-NL"/>
        </w:rPr>
        <w:t>. Cụ thể:</w:t>
      </w:r>
    </w:p>
    <w:p w14:paraId="6834CF04" w14:textId="0A3E0EFC" w:rsidR="00112B02" w:rsidRPr="00824613" w:rsidRDefault="00783EEE"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 </w:t>
      </w:r>
      <w:r w:rsidR="00112B02" w:rsidRPr="00824613">
        <w:rPr>
          <w:rFonts w:asciiTheme="majorHAnsi" w:hAnsiTheme="majorHAnsi" w:cstheme="majorHAnsi"/>
          <w:sz w:val="28"/>
          <w:szCs w:val="28"/>
          <w:lang w:val="nl-NL"/>
        </w:rPr>
        <w:t>Khoản 2 Điều 193 LDN năm 2020 cần được bổ sung quy định về việc thực hiện quyền của chủ DNTN khi chủ DNTN chết nhưng những người thừa kế của chủ DNTN thuộc đối tượng bị cấm thành lập, quản lí doanh nghiệp theo khoản 2 Điều 17 và đối tượng không được trở thành chủ DNTN theo khoản 3 Điều 188. Có thể thấy, mặc dù thuộc đối tượng không được trở thành chủ DNTN nhưng người thừa kế của chủ DNTN vẫn được xác lập quyền sở hữu hợp pháp đối với tài sản thừa kế theo quy định pháp luật. Vì vậy, những người thừa kế của chủ DNTN vẫn có quyền trong việc định đoạt DNTN - với tư cách là một di sản thừa kế. Việc định đoạt DNTN có thể thực hiện thông qua thủ tục giải thể doanh nghiệp, bán doanh nghiệp cho nhà đầu tư khác trong trường hợp những người thừa kế thuộc đối tượng bị cấm thành lập, quản lí doanh nghiệp hoặc đăng kí chuyển đổi DNTN thành công ty trong trường hợp những người thừa kế thuộc đối tượng bị cấm trở thành chủ DNTN.</w:t>
      </w:r>
    </w:p>
    <w:p w14:paraId="4CF6CCF4" w14:textId="49EA9085" w:rsidR="00112B02" w:rsidRPr="00824613" w:rsidRDefault="00783EEE"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 </w:t>
      </w:r>
      <w:r w:rsidR="00112B02" w:rsidRPr="00824613">
        <w:rPr>
          <w:rFonts w:asciiTheme="majorHAnsi" w:hAnsiTheme="majorHAnsi" w:cstheme="majorHAnsi"/>
          <w:sz w:val="28"/>
          <w:szCs w:val="28"/>
          <w:lang w:val="nl-NL"/>
        </w:rPr>
        <w:t>Đối với quy định tại khoản 3 Điều 193, LDN năm 2020 cần bổ sung quy định về việc giải thể để chấm dứt sự tồn tại của DNTN và giải quyết quyền lợi cho chủ nợ, người lao động, các tổ chức, cá nhân có quan hệ giao dịch với chủ DNTN trong trường hợp chủ DNTN chết mà không có người thừa kế, người thừa kế từ chối nhận thừa kế hoặc bị truất quyền thừa kế.</w:t>
      </w:r>
    </w:p>
    <w:p w14:paraId="33219A30" w14:textId="78EC3EDB" w:rsidR="00112B02" w:rsidRPr="00824613" w:rsidRDefault="00112B02"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Ngoài ra, để đảm bảo sự thống nhất về mặt thuật ngữ, khoản 5 Điều 193 LDN năm 2020 nên sửa quy định cho phép chủ DNTN chuyển nhượng DNTN cho cá nhân, tổ chức khác thành cho phép chủ DNTN bán DNTN cho cá nhân, tổ chức khác, trong trường hợp chủ DNTN bị toà án cấm hành nghề hoặc làm công việc nhất định thuộc phạm vi ngành, nghề kinh doanh của doanh nghiệp</w:t>
      </w:r>
      <w:r w:rsidRPr="00824613">
        <w:rPr>
          <w:rStyle w:val="FootnoteReference"/>
          <w:rFonts w:asciiTheme="majorHAnsi" w:hAnsiTheme="majorHAnsi" w:cstheme="majorHAnsi"/>
          <w:sz w:val="28"/>
          <w:szCs w:val="28"/>
        </w:rPr>
        <w:footnoteReference w:id="11"/>
      </w:r>
      <w:r w:rsidR="00DC2242" w:rsidRPr="00824613">
        <w:rPr>
          <w:rFonts w:asciiTheme="majorHAnsi" w:hAnsiTheme="majorHAnsi" w:cstheme="majorHAnsi"/>
          <w:sz w:val="28"/>
          <w:szCs w:val="28"/>
          <w:lang w:val="nl-NL"/>
        </w:rPr>
        <w:t>.</w:t>
      </w:r>
    </w:p>
    <w:p w14:paraId="4141B2BE" w14:textId="0E7914BC" w:rsidR="00EC041B" w:rsidRPr="00824613" w:rsidRDefault="00EC041B" w:rsidP="004C7C59">
      <w:pPr>
        <w:pStyle w:val="Heading2"/>
        <w:numPr>
          <w:ilvl w:val="0"/>
          <w:numId w:val="0"/>
        </w:numPr>
        <w:tabs>
          <w:tab w:val="left" w:pos="993"/>
        </w:tabs>
        <w:spacing w:before="0" w:after="0" w:line="240" w:lineRule="auto"/>
        <w:ind w:firstLine="567"/>
        <w:rPr>
          <w:rFonts w:asciiTheme="majorHAnsi" w:hAnsiTheme="majorHAnsi" w:cstheme="majorHAnsi"/>
          <w:i/>
          <w:iCs/>
          <w:sz w:val="28"/>
          <w:szCs w:val="28"/>
          <w:lang w:val="nl-NL"/>
        </w:rPr>
      </w:pPr>
      <w:bookmarkStart w:id="127" w:name="_Toc178836396"/>
      <w:bookmarkEnd w:id="126"/>
      <w:r w:rsidRPr="00824613">
        <w:rPr>
          <w:rFonts w:asciiTheme="majorHAnsi" w:hAnsiTheme="majorHAnsi" w:cstheme="majorHAnsi"/>
          <w:i/>
          <w:iCs/>
          <w:sz w:val="28"/>
          <w:szCs w:val="28"/>
          <w:lang w:val="nl-NL"/>
        </w:rPr>
        <w:t xml:space="preserve">3.2.2. Giải pháp nâng cao hiệu quả thực hiện pháp luật về </w:t>
      </w:r>
      <w:r w:rsidR="00330869" w:rsidRPr="00824613">
        <w:rPr>
          <w:rFonts w:asciiTheme="majorHAnsi" w:hAnsiTheme="majorHAnsi" w:cstheme="majorHAnsi"/>
          <w:i/>
          <w:iCs/>
          <w:sz w:val="28"/>
          <w:szCs w:val="28"/>
          <w:lang w:val="nl-NL"/>
        </w:rPr>
        <w:t>doanh nghiệp tư nhân</w:t>
      </w:r>
      <w:bookmarkEnd w:id="127"/>
    </w:p>
    <w:p w14:paraId="1072E7A9" w14:textId="0105C459" w:rsidR="00EC041B" w:rsidRPr="00824613" w:rsidRDefault="00EC041B" w:rsidP="004C7C59">
      <w:pPr>
        <w:pStyle w:val="Heading3"/>
        <w:tabs>
          <w:tab w:val="left" w:pos="993"/>
        </w:tabs>
        <w:spacing w:line="240" w:lineRule="auto"/>
        <w:ind w:firstLine="567"/>
        <w:rPr>
          <w:color w:val="auto"/>
          <w:sz w:val="28"/>
          <w:szCs w:val="28"/>
        </w:rPr>
      </w:pPr>
      <w:bookmarkStart w:id="128" w:name="_Toc111485537"/>
      <w:r w:rsidRPr="00824613">
        <w:rPr>
          <w:color w:val="auto"/>
          <w:sz w:val="28"/>
          <w:szCs w:val="28"/>
          <w:highlight w:val="white"/>
        </w:rPr>
        <w:t xml:space="preserve">3.2.2.1. </w:t>
      </w:r>
      <w:bookmarkEnd w:id="128"/>
      <w:r w:rsidRPr="00824613">
        <w:rPr>
          <w:color w:val="auto"/>
          <w:sz w:val="28"/>
          <w:szCs w:val="28"/>
        </w:rPr>
        <w:t xml:space="preserve">Đối với </w:t>
      </w:r>
      <w:r w:rsidR="006400F4" w:rsidRPr="00824613">
        <w:rPr>
          <w:color w:val="auto"/>
          <w:sz w:val="28"/>
          <w:szCs w:val="28"/>
        </w:rPr>
        <w:t>chủ sở hữu doanh nghiệp tư nhân</w:t>
      </w:r>
    </w:p>
    <w:p w14:paraId="708E16E9" w14:textId="79A52CE7" w:rsidR="00F34F62"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Một là,</w:t>
      </w:r>
      <w:r w:rsidRPr="00824613">
        <w:rPr>
          <w:rFonts w:asciiTheme="majorHAnsi" w:hAnsiTheme="majorHAnsi" w:cstheme="majorHAnsi"/>
          <w:sz w:val="28"/>
          <w:szCs w:val="28"/>
          <w:lang w:val="nl-NL"/>
        </w:rPr>
        <w:t xml:space="preserve"> </w:t>
      </w:r>
      <w:r w:rsidR="00DA02D4" w:rsidRPr="00824613">
        <w:rPr>
          <w:rFonts w:asciiTheme="majorHAnsi" w:hAnsiTheme="majorHAnsi" w:cstheme="majorHAnsi"/>
          <w:sz w:val="28"/>
          <w:szCs w:val="28"/>
          <w:lang w:val="nl-NL"/>
        </w:rPr>
        <w:t>phần lớn các chủ DNTN không có kiến thức về quản trị doanh nghiệp. Việc quản lý, điều hành hoạt động của doanh nghiệp phần lớn dựa vào kinh nghiệm gia đình hoặc áp dụng kinh nghiệm từ phương thức kinh doanh nào đã thành công trên thị trường vào hoạt động kinh doanh của doanh nghiệp mình. Phương thức này để lại những hậu quả nặng nề trong quản lý DNTN, do đó phải có những biện pháp hợp lý để hạn chế những tiêu cực phương thức này</w:t>
      </w:r>
      <w:r w:rsidR="00FB44A1" w:rsidRPr="00824613">
        <w:rPr>
          <w:rFonts w:asciiTheme="majorHAnsi" w:hAnsiTheme="majorHAnsi" w:cstheme="majorHAnsi"/>
          <w:sz w:val="28"/>
          <w:szCs w:val="28"/>
          <w:lang w:val="nl-NL"/>
        </w:rPr>
        <w:t>.</w:t>
      </w:r>
    </w:p>
    <w:p w14:paraId="2E7E2513" w14:textId="73311847" w:rsidR="00FF3FA9" w:rsidRPr="00824613" w:rsidRDefault="00FF3FA9"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Để nâng cao năng lực quản trị, trước hết chủ sở hữu doanh nghiệp cần nhận thức đầy đủ và sâu sắc về vai trò và các nguyên tắc quản trị, làm cơ sở cho quá trình thực hành quản trị. Khi nhận thức đầy đủ và sâu sắc về vai trò và các nguyên tắc quản trị, </w:t>
      </w:r>
      <w:r w:rsidR="00BD6CDB" w:rsidRPr="00824613">
        <w:rPr>
          <w:rFonts w:asciiTheme="majorHAnsi" w:hAnsiTheme="majorHAnsi" w:cstheme="majorHAnsi"/>
          <w:sz w:val="28"/>
          <w:szCs w:val="28"/>
          <w:lang w:val="nl-NL"/>
        </w:rPr>
        <w:t xml:space="preserve">chủ sở hữu </w:t>
      </w:r>
      <w:r w:rsidRPr="00824613">
        <w:rPr>
          <w:rFonts w:asciiTheme="majorHAnsi" w:hAnsiTheme="majorHAnsi" w:cstheme="majorHAnsi"/>
          <w:sz w:val="28"/>
          <w:szCs w:val="28"/>
          <w:lang w:val="nl-NL"/>
        </w:rPr>
        <w:t>hướng doanh nghiệp đi theo những nguyên tắc quản trị tốt nhất để tối đa hóa hiệu quả hoạt động doanh nghiệp, nâng cao khả năng tiếp cận nhu cầu khách hàng, và thực hiện tốt hơn việc tuân thủ và giảm xung đột lợi ích giữa các bên có quyền lợi liên quan.</w:t>
      </w:r>
    </w:p>
    <w:p w14:paraId="36D83056" w14:textId="1B4CE8DD"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lastRenderedPageBreak/>
        <w:t>Hai là,</w:t>
      </w:r>
      <w:r w:rsidRPr="00824613">
        <w:rPr>
          <w:rFonts w:asciiTheme="majorHAnsi" w:hAnsiTheme="majorHAnsi" w:cstheme="majorHAnsi"/>
          <w:sz w:val="28"/>
          <w:szCs w:val="28"/>
          <w:lang w:val="nl-NL"/>
        </w:rPr>
        <w:t xml:space="preserve"> DNTN phải xây dựng văn hóa doanh nghiệp minh. Đây là hình thức doanh nghiệp kết nối trong vấn đề quản trị nội bộ, vừa là cách xây dựng hình ảnh doanh nghiệp của mình trong con mắt của bạn bè đối tác. Tuân thủ đạo đức kinh doanh, đạo đức nghề nghiệp kết hợp văn hóa doanh nghiệp là động lực để doanh nghiệp phát triển. Nhiều doanh nghiệp thực hiện tốt yêu cầu trên thì nước ta sẽ có công đồng doanh nghiệp vững mạnh, môi trường kinh doanh cũng từ đó sẽ được cải thiện theo hướng tích cực.</w:t>
      </w:r>
    </w:p>
    <w:p w14:paraId="1EC32A89" w14:textId="73C0182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Ba là,</w:t>
      </w:r>
      <w:r w:rsidRPr="00824613">
        <w:rPr>
          <w:rFonts w:asciiTheme="majorHAnsi" w:hAnsiTheme="majorHAnsi" w:cstheme="majorHAnsi"/>
          <w:sz w:val="28"/>
          <w:szCs w:val="28"/>
          <w:lang w:val="nl-NL"/>
        </w:rPr>
        <w:t xml:space="preserve"> </w:t>
      </w:r>
      <w:r w:rsidR="00B17F41" w:rsidRPr="00824613">
        <w:rPr>
          <w:rFonts w:asciiTheme="majorHAnsi" w:hAnsiTheme="majorHAnsi" w:cstheme="majorHAnsi"/>
          <w:sz w:val="28"/>
          <w:szCs w:val="28"/>
          <w:lang w:val="nl-NL"/>
        </w:rPr>
        <w:t>phải thường xuyên cập nhật thông tin về cơ chế, chính sách, các quy định của pháp luật; tìm khiếm thông tin và học tập cách làm hiệu quả từ thực tiễn Việt Nam hoặc nước ngoài; cần chủ động tham gia vào các diễn đàn đối thoại doanh nghiệp, đây là cơ hội để bản thân chủ DNTN phản ánh những khó khăn, vướng mắc trong quá trình hoạt động sản xuất kinh doanh, nhằm tìm kiếm những giải pháp, sự hỗ trợ, giúp đỡ của chính quyền và các doanh nghiệp bạn về tự do kinh doanh của mỗi người dân.</w:t>
      </w:r>
      <w:r w:rsidRPr="00824613">
        <w:rPr>
          <w:rFonts w:asciiTheme="majorHAnsi" w:hAnsiTheme="majorHAnsi" w:cstheme="majorHAnsi"/>
          <w:sz w:val="28"/>
          <w:szCs w:val="28"/>
          <w:lang w:val="nl-NL"/>
        </w:rPr>
        <w:t>.</w:t>
      </w:r>
    </w:p>
    <w:p w14:paraId="404394B3" w14:textId="50B88238" w:rsidR="00EC041B" w:rsidRPr="00824613" w:rsidRDefault="00EC041B" w:rsidP="004C7C59">
      <w:pPr>
        <w:pStyle w:val="Heading3"/>
        <w:tabs>
          <w:tab w:val="left" w:pos="993"/>
        </w:tabs>
        <w:spacing w:line="240" w:lineRule="auto"/>
        <w:ind w:firstLine="567"/>
        <w:rPr>
          <w:color w:val="auto"/>
          <w:sz w:val="28"/>
          <w:szCs w:val="28"/>
        </w:rPr>
      </w:pPr>
      <w:r w:rsidRPr="00824613">
        <w:rPr>
          <w:color w:val="auto"/>
          <w:sz w:val="28"/>
          <w:szCs w:val="28"/>
        </w:rPr>
        <w:t>3.2.2.2. Đối với cơ quan quản lý nhà nước có thẩm quyền</w:t>
      </w:r>
    </w:p>
    <w:p w14:paraId="1F61DE1E" w14:textId="603AB91B"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Một là,</w:t>
      </w:r>
      <w:r w:rsidR="00D72F0D" w:rsidRPr="00824613">
        <w:rPr>
          <w:rFonts w:asciiTheme="majorHAnsi" w:hAnsiTheme="majorHAnsi" w:cstheme="majorHAnsi"/>
          <w:iCs/>
          <w:sz w:val="28"/>
          <w:szCs w:val="28"/>
          <w:lang w:val="nl-NL"/>
        </w:rPr>
        <w:t xml:space="preserve"> ban hành cơ chế thúc đẩy </w:t>
      </w:r>
      <w:r w:rsidR="007E6AC6" w:rsidRPr="00824613">
        <w:rPr>
          <w:rFonts w:asciiTheme="majorHAnsi" w:hAnsiTheme="majorHAnsi" w:cstheme="majorHAnsi"/>
          <w:iCs/>
          <w:sz w:val="28"/>
          <w:szCs w:val="28"/>
          <w:lang w:val="nl-NL"/>
        </w:rPr>
        <w:t>DNTN</w:t>
      </w:r>
      <w:r w:rsidR="00D72F0D" w:rsidRPr="00824613">
        <w:rPr>
          <w:rFonts w:asciiTheme="majorHAnsi" w:hAnsiTheme="majorHAnsi" w:cstheme="majorHAnsi"/>
          <w:iCs/>
          <w:sz w:val="28"/>
          <w:szCs w:val="28"/>
          <w:lang w:val="nl-NL"/>
        </w:rPr>
        <w:t xml:space="preserve"> mạnh dạn đầu tư nâng cao năng lực cạnh tranh, theo kịp tốc độ phát triển, ứng dụng khoa học - công nghệ trên nguyên tắc hiệu quả; thích ứng với sự thay đổi mô hình kinh doanh xu thế phát triển của nền kinh tế toàn cầu. </w:t>
      </w:r>
      <w:r w:rsidR="00C32370" w:rsidRPr="00824613">
        <w:rPr>
          <w:rFonts w:asciiTheme="majorHAnsi" w:hAnsiTheme="majorHAnsi" w:cstheme="majorHAnsi"/>
          <w:iCs/>
          <w:sz w:val="28"/>
          <w:szCs w:val="28"/>
          <w:lang w:val="nl-NL"/>
        </w:rPr>
        <w:t>Đẩy</w:t>
      </w:r>
      <w:r w:rsidRPr="00824613">
        <w:rPr>
          <w:rFonts w:asciiTheme="majorHAnsi" w:hAnsiTheme="majorHAnsi" w:cstheme="majorHAnsi"/>
          <w:sz w:val="28"/>
          <w:szCs w:val="28"/>
          <w:lang w:val="nl-NL"/>
        </w:rPr>
        <w:t xml:space="preserve"> mạnh thực thi và bảo vệ những nguyên tắc pháp quyền xã hội chủ nghĩa, đề cao ý thức tuân thủ, thượng tôn pháp luật. Phải có sự đấu tranh quyết liệt với các hành vi tham nhũng, quan liêu trong hoạt động quản lý nhà nước đối với DNTN.</w:t>
      </w:r>
    </w:p>
    <w:p w14:paraId="394CC123" w14:textId="4CFE6752" w:rsidR="00377EAA" w:rsidRPr="00824613" w:rsidRDefault="00377EAA"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Hai là,</w:t>
      </w:r>
      <w:r w:rsidRPr="00824613">
        <w:rPr>
          <w:rFonts w:asciiTheme="majorHAnsi" w:hAnsiTheme="majorHAnsi" w:cstheme="majorHAnsi"/>
          <w:sz w:val="28"/>
          <w:szCs w:val="28"/>
          <w:lang w:val="nl-NL"/>
        </w:rPr>
        <w:t xml:space="preserve"> Nhà nước phải tạo ra môi trường kinh doanh bình đẳng, không phân biệt đối xử giữa kinh tế nhà nước với kinh tế tư nhân, giữa DNTN với các loại hình doanh nghiệp khác thông qua việc ban hành các chính sách, quy định đảm bảo nguyên tắc đúng, đủ, bình đẳng giữa các chủ thể trong hoạt động hỗ trợ tiếp cận vốn, tiếp cận thị trường, phát triển nguồn lao động, chuyển giao công nghệ, hoặc hỗ trợ thực thi pháp luật của DN</w:t>
      </w:r>
    </w:p>
    <w:p w14:paraId="0892F573" w14:textId="51687230" w:rsidR="00EC041B" w:rsidRPr="00824613" w:rsidRDefault="00334444"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 xml:space="preserve">Ba là, </w:t>
      </w:r>
      <w:r w:rsidRPr="00824613">
        <w:rPr>
          <w:rFonts w:asciiTheme="majorHAnsi" w:hAnsiTheme="majorHAnsi" w:cstheme="majorHAnsi"/>
          <w:sz w:val="28"/>
          <w:szCs w:val="28"/>
          <w:lang w:val="nl-NL"/>
        </w:rPr>
        <w:t>c</w:t>
      </w:r>
      <w:r w:rsidR="00EC041B" w:rsidRPr="00824613">
        <w:rPr>
          <w:rFonts w:asciiTheme="majorHAnsi" w:hAnsiTheme="majorHAnsi" w:cstheme="majorHAnsi"/>
          <w:sz w:val="28"/>
          <w:szCs w:val="28"/>
          <w:lang w:val="nl-NL"/>
        </w:rPr>
        <w:t>ần đẩy mạnh việc hiện đại hoá, Chính phủ điện tử, Chính phủ số ở mọi lĩnh vực nhằm giảm thiểu và rút ngắn thủ tục hành chính, hạn chế bớt các khâu yêu cầu con người tham gia nhằm tăng cường tính minh bạch. Tiếp tục đồng bộ hoá cơ sở dữ liệu doanh nghiệp quốc gia, không chỉ tập trung đầu tư phát triển hệ thống mạng mỗi khu vực kinh tế trọng điểm, các thành phố lớn mà còn cả các địa phương, thay đổi tư duy các cơ quan nhà nước giám sát và quản lý từ vai trò can thiệp trực tiếp sang hỗ trợ DNTN phát triển.</w:t>
      </w:r>
    </w:p>
    <w:p w14:paraId="4B7E2549" w14:textId="3AC97E51" w:rsidR="00B05D69" w:rsidRPr="00824613" w:rsidRDefault="00B05D69"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Bốn là</w:t>
      </w:r>
      <w:r w:rsidR="00EC041B" w:rsidRPr="00824613">
        <w:rPr>
          <w:rFonts w:asciiTheme="majorHAnsi" w:hAnsiTheme="majorHAnsi" w:cstheme="majorHAnsi"/>
          <w:i/>
          <w:sz w:val="28"/>
          <w:szCs w:val="28"/>
          <w:lang w:val="nl-NL"/>
        </w:rPr>
        <w:t>,</w:t>
      </w:r>
      <w:r w:rsidR="00EC041B" w:rsidRPr="00824613">
        <w:rPr>
          <w:rFonts w:asciiTheme="majorHAnsi" w:hAnsiTheme="majorHAnsi" w:cstheme="majorHAnsi"/>
          <w:sz w:val="28"/>
          <w:szCs w:val="28"/>
          <w:lang w:val="nl-NL"/>
        </w:rPr>
        <w:t xml:space="preserve"> </w:t>
      </w:r>
      <w:r w:rsidRPr="00824613">
        <w:rPr>
          <w:rFonts w:asciiTheme="majorHAnsi" w:hAnsiTheme="majorHAnsi" w:cstheme="majorHAnsi"/>
          <w:sz w:val="28"/>
          <w:szCs w:val="28"/>
          <w:lang w:val="nl-NL"/>
        </w:rPr>
        <w:t>tập trung vào các giải pháp hỗ trợ DNTN vừa và nhỏ, giảm thiểu những tác động tiêu cực của đại dịch Covid-19, ổn định sản xuất, kinh doanh, đảm bảo đời sống và an toàn cho người lao độn</w:t>
      </w:r>
      <w:r w:rsidR="009052B4" w:rsidRPr="00824613">
        <w:rPr>
          <w:rFonts w:asciiTheme="majorHAnsi" w:hAnsiTheme="majorHAnsi" w:cstheme="majorHAnsi"/>
          <w:sz w:val="28"/>
          <w:szCs w:val="28"/>
          <w:lang w:val="nl-NL"/>
        </w:rPr>
        <w:t>g</w:t>
      </w:r>
      <w:r w:rsidRPr="00824613">
        <w:rPr>
          <w:rFonts w:asciiTheme="majorHAnsi" w:hAnsiTheme="majorHAnsi" w:cstheme="majorHAnsi"/>
          <w:sz w:val="28"/>
          <w:szCs w:val="28"/>
          <w:lang w:val="nl-NL"/>
        </w:rPr>
        <w:t xml:space="preserve">. Đồng thời, tập trung các giải pháp tháo gỡ những khó khăn về dòng tiền; tạo điều kiện cho doanh nghiệp tiếp cận khoản vay mới để khôi phục sản xuất, kinh doanh. </w:t>
      </w:r>
      <w:r w:rsidR="003E2794" w:rsidRPr="00824613">
        <w:rPr>
          <w:rFonts w:asciiTheme="majorHAnsi" w:hAnsiTheme="majorHAnsi" w:cstheme="majorHAnsi"/>
          <w:sz w:val="28"/>
          <w:szCs w:val="28"/>
          <w:lang w:val="nl-NL"/>
        </w:rPr>
        <w:t>K</w:t>
      </w:r>
      <w:r w:rsidRPr="00824613">
        <w:rPr>
          <w:rFonts w:asciiTheme="majorHAnsi" w:hAnsiTheme="majorHAnsi" w:cstheme="majorHAnsi"/>
          <w:sz w:val="28"/>
          <w:szCs w:val="28"/>
          <w:lang w:val="nl-NL"/>
        </w:rPr>
        <w:t>huyến khích, hỗ trợ khu vực kinh tế tư nhân xây dựng và phát triển thương hiệu, nâng cao năng lực quản trị, trình độ công nghệ; nâng cao chất lượng nguồn nhân lực cho doanh nghiệp…</w:t>
      </w:r>
    </w:p>
    <w:p w14:paraId="7D0C003D" w14:textId="7777777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lastRenderedPageBreak/>
        <w:t>Năm là,</w:t>
      </w:r>
      <w:r w:rsidRPr="00824613">
        <w:rPr>
          <w:rFonts w:asciiTheme="majorHAnsi" w:hAnsiTheme="majorHAnsi" w:cstheme="majorHAnsi"/>
          <w:sz w:val="28"/>
          <w:szCs w:val="28"/>
          <w:lang w:val="nl-NL"/>
        </w:rPr>
        <w:t xml:space="preserve"> tập trung đào tạo, tuyển dụng nguồn nhân lực chất lượng cao, làm chủ được khoa học công nghệ để phù hợp với nhiệm vụ đặt ra đối với đội ngũ công chức, viên chức nhà nước trong lĩnh vực quản lý, giám sát hoạt động của doanh nghiệp nói chung và DNTN nói riêng.</w:t>
      </w:r>
    </w:p>
    <w:p w14:paraId="389D661C" w14:textId="1927B84F" w:rsidR="00A75574" w:rsidRPr="00824613" w:rsidRDefault="00A75574"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iCs/>
          <w:sz w:val="28"/>
          <w:szCs w:val="28"/>
          <w:lang w:val="nl-NL"/>
        </w:rPr>
        <w:t xml:space="preserve">Sáu là, </w:t>
      </w:r>
      <w:r w:rsidR="00B43526" w:rsidRPr="00824613">
        <w:rPr>
          <w:rFonts w:asciiTheme="majorHAnsi" w:hAnsiTheme="majorHAnsi" w:cstheme="majorHAnsi"/>
          <w:sz w:val="28"/>
          <w:szCs w:val="28"/>
          <w:lang w:val="nl-NL"/>
        </w:rPr>
        <w:t>n</w:t>
      </w:r>
      <w:r w:rsidRPr="00824613">
        <w:rPr>
          <w:rFonts w:asciiTheme="majorHAnsi" w:hAnsiTheme="majorHAnsi" w:cstheme="majorHAnsi"/>
          <w:sz w:val="28"/>
          <w:szCs w:val="28"/>
          <w:lang w:val="nl-NL"/>
        </w:rPr>
        <w:t xml:space="preserve">âng cao hiệu quả giám sát tuân thủ </w:t>
      </w:r>
      <w:r w:rsidR="00B43526" w:rsidRPr="00824613">
        <w:rPr>
          <w:rFonts w:asciiTheme="majorHAnsi" w:hAnsiTheme="majorHAnsi" w:cstheme="majorHAnsi"/>
          <w:sz w:val="28"/>
          <w:szCs w:val="28"/>
          <w:lang w:val="nl-NL"/>
        </w:rPr>
        <w:t xml:space="preserve">pháp luật </w:t>
      </w:r>
      <w:r w:rsidRPr="00824613">
        <w:rPr>
          <w:rFonts w:asciiTheme="majorHAnsi" w:hAnsiTheme="majorHAnsi" w:cstheme="majorHAnsi"/>
          <w:sz w:val="28"/>
          <w:szCs w:val="28"/>
          <w:lang w:val="nl-NL"/>
        </w:rPr>
        <w:t xml:space="preserve">của các </w:t>
      </w:r>
      <w:r w:rsidR="00B43526"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Các cơ quan chức năng cần chủ động, thường xuyên rà soát việc tuân thủ các quy định </w:t>
      </w:r>
      <w:r w:rsidR="00C93B32" w:rsidRPr="00824613">
        <w:rPr>
          <w:rFonts w:asciiTheme="majorHAnsi" w:hAnsiTheme="majorHAnsi" w:cstheme="majorHAnsi"/>
          <w:sz w:val="28"/>
          <w:szCs w:val="28"/>
          <w:lang w:val="nl-NL"/>
        </w:rPr>
        <w:t>pháp luật của DNTN</w:t>
      </w:r>
      <w:r w:rsidRPr="00824613">
        <w:rPr>
          <w:rFonts w:asciiTheme="majorHAnsi" w:hAnsiTheme="majorHAnsi" w:cstheme="majorHAnsi"/>
          <w:sz w:val="28"/>
          <w:szCs w:val="28"/>
          <w:lang w:val="nl-NL"/>
        </w:rPr>
        <w:t xml:space="preserve">. Bên cạnh đó, cần sớm đưa vào triển khai áp dụng các chế tài cụ thể đối với các doanh nghiệp </w:t>
      </w:r>
      <w:r w:rsidR="000D0BFF" w:rsidRPr="00824613">
        <w:rPr>
          <w:rFonts w:asciiTheme="majorHAnsi" w:hAnsiTheme="majorHAnsi" w:cstheme="majorHAnsi"/>
          <w:sz w:val="28"/>
          <w:szCs w:val="28"/>
          <w:lang w:val="nl-NL"/>
        </w:rPr>
        <w:t>có vi phạm</w:t>
      </w:r>
      <w:r w:rsidRPr="00824613">
        <w:rPr>
          <w:rFonts w:asciiTheme="majorHAnsi" w:hAnsiTheme="majorHAnsi" w:cstheme="majorHAnsi"/>
          <w:sz w:val="28"/>
          <w:szCs w:val="28"/>
          <w:lang w:val="nl-NL"/>
        </w:rPr>
        <w:t xml:space="preserve">, từ đó bảo đảm tính hiệu lực của quy định trên thực tế, đồng thời tạo động lực để </w:t>
      </w:r>
      <w:r w:rsidR="00B8257D" w:rsidRPr="00824613">
        <w:rPr>
          <w:rFonts w:asciiTheme="majorHAnsi" w:hAnsiTheme="majorHAnsi" w:cstheme="majorHAnsi"/>
          <w:sz w:val="28"/>
          <w:szCs w:val="28"/>
          <w:lang w:val="nl-NL"/>
        </w:rPr>
        <w:t>DNTN phát triển.</w:t>
      </w:r>
    </w:p>
    <w:p w14:paraId="50722D94" w14:textId="77777777" w:rsidR="00EC041B" w:rsidRPr="00824613" w:rsidRDefault="00EC041B"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i/>
          <w:sz w:val="28"/>
          <w:szCs w:val="28"/>
          <w:lang w:val="nl-NL"/>
        </w:rPr>
        <w:t>Sáu là,</w:t>
      </w:r>
      <w:r w:rsidRPr="00824613">
        <w:rPr>
          <w:rFonts w:asciiTheme="majorHAnsi" w:hAnsiTheme="majorHAnsi" w:cstheme="majorHAnsi"/>
          <w:sz w:val="28"/>
          <w:szCs w:val="28"/>
          <w:lang w:val="nl-NL"/>
        </w:rPr>
        <w:t xml:space="preserve"> tiếp tục tăng cường hoạt động tuyên truyền, phổ biến pháp luật về DNTN để nâng cao nhận thức của người dân và toàn xã hội về các chính sách của Đảng và Nhà nước đối với DNTN, để người dân và toàn xã hội có nhận thức đúng đắn về quyền, nghĩa vụ và vai trò của DNTN đối với nền kinh tế Việt Nam, từ đó bác bỏ luận điệu xuyên tạc của thế lực thù địch đối với định hướng xây dựng nhà nước pháp quyền xã hội chủ nghĩa, nền kinh tế thị trường định hướng xã hội chủ nghĩa mà Đảng, Nhà nước và nhân dân đang xây dựng.</w:t>
      </w:r>
    </w:p>
    <w:p w14:paraId="54A64531" w14:textId="0D3397FE" w:rsidR="00C30ED2" w:rsidRPr="00824613" w:rsidRDefault="00C30ED2" w:rsidP="004C7C59">
      <w:pPr>
        <w:tabs>
          <w:tab w:val="left" w:pos="993"/>
        </w:tabs>
        <w:spacing w:after="0" w:line="240" w:lineRule="auto"/>
        <w:ind w:firstLine="567"/>
        <w:jc w:val="both"/>
        <w:rPr>
          <w:rFonts w:asciiTheme="majorHAnsi" w:eastAsia="Times New Roman" w:hAnsiTheme="majorHAnsi" w:cstheme="majorHAnsi"/>
          <w:b/>
          <w:bCs/>
          <w:sz w:val="28"/>
          <w:szCs w:val="28"/>
          <w:lang w:val="nl-NL"/>
        </w:rPr>
      </w:pPr>
    </w:p>
    <w:p w14:paraId="474B65B3" w14:textId="4DABD8BA" w:rsidR="00EC041B" w:rsidRPr="00824613" w:rsidRDefault="00EC041B" w:rsidP="004C7C59">
      <w:pPr>
        <w:pStyle w:val="Heading1"/>
        <w:numPr>
          <w:ilvl w:val="0"/>
          <w:numId w:val="0"/>
        </w:numPr>
        <w:tabs>
          <w:tab w:val="left" w:pos="993"/>
        </w:tabs>
        <w:spacing w:before="0" w:after="0" w:line="240" w:lineRule="auto"/>
        <w:rPr>
          <w:rFonts w:asciiTheme="majorHAnsi" w:hAnsiTheme="majorHAnsi" w:cstheme="majorHAnsi"/>
          <w:lang w:val="nl-NL"/>
        </w:rPr>
      </w:pPr>
      <w:bookmarkStart w:id="129" w:name="_Toc178836397"/>
      <w:r w:rsidRPr="00824613">
        <w:rPr>
          <w:rFonts w:asciiTheme="majorHAnsi" w:hAnsiTheme="majorHAnsi" w:cstheme="majorHAnsi"/>
          <w:lang w:val="nl-NL"/>
        </w:rPr>
        <w:t>Tiểu kết Chương 3</w:t>
      </w:r>
      <w:bookmarkEnd w:id="129"/>
    </w:p>
    <w:p w14:paraId="5CA4C426" w14:textId="77777777" w:rsidR="009516A5" w:rsidRPr="00E92B5E" w:rsidRDefault="009516A5" w:rsidP="009516A5">
      <w:pPr>
        <w:tabs>
          <w:tab w:val="left" w:pos="993"/>
        </w:tabs>
        <w:spacing w:after="0" w:line="24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DNTN trong pháp luật Việt Nam hiện nay, theo đúng bản chất pháp lý chính là một cá nhân kinh doanh. Bản thân DNTN không có tư cách pháp nhân và tương đương với các hình thức DNTN ở một số nước trên thế giới. Việc nghiên cứu chế định DNTN, nhất là xem xét kỹ những bất cập, thiếu sót, chưa đầy đủ và hoàn thiện của các quy định pháp luật về DNTN là cần thiết nhằm tạo ra hệ thống pháp luật thuận lợi, công bằng, minh bạch, rõ ràng, và bình đẳng cho loại hình DNTN.</w:t>
      </w:r>
    </w:p>
    <w:p w14:paraId="3805D500" w14:textId="77777777" w:rsidR="009516A5" w:rsidRPr="003B49DE" w:rsidRDefault="009516A5" w:rsidP="009516A5">
      <w:pPr>
        <w:tabs>
          <w:tab w:val="left" w:pos="993"/>
        </w:tabs>
        <w:spacing w:after="0" w:line="240" w:lineRule="auto"/>
        <w:ind w:firstLine="567"/>
        <w:jc w:val="both"/>
        <w:rPr>
          <w:rFonts w:asciiTheme="majorHAnsi" w:hAnsiTheme="majorHAnsi" w:cstheme="majorHAnsi"/>
          <w:sz w:val="26"/>
          <w:szCs w:val="26"/>
          <w:lang w:val="nl-NL"/>
        </w:rPr>
      </w:pPr>
      <w:r w:rsidRPr="00E92B5E">
        <w:rPr>
          <w:rFonts w:asciiTheme="majorHAnsi" w:hAnsiTheme="majorHAnsi" w:cstheme="majorHAnsi"/>
          <w:sz w:val="26"/>
          <w:szCs w:val="26"/>
          <w:lang w:val="nl-NL"/>
        </w:rPr>
        <w:t xml:space="preserve">Trong Chương 3, tác giả đã đưa ra một số phương án, kiến nghị hoàn chỉnh pháp luật DNTN trong thời gian tới dựa trên nội dung quy định về pháp luật DNTN như: </w:t>
      </w:r>
      <w:r w:rsidRPr="003B49DE">
        <w:rPr>
          <w:rFonts w:asciiTheme="majorHAnsi" w:hAnsiTheme="majorHAnsi" w:cstheme="majorHAnsi"/>
          <w:sz w:val="26"/>
          <w:szCs w:val="26"/>
          <w:lang w:val="nl-NL"/>
        </w:rPr>
        <w:t>tư cách pháp lý của DNTN; việc thành lập thành lập, tạm ngừng, giải thể, phá sản DNTN; vốn và tài sản, quản trị DNTN, các hoạt động kinh doanh của DNTN và quản lý, giảm sát của nhà nước về DNTN... Bên cạnh đó, tác giá cũng đề xuất một số giải pháp nâng cao việc thực thi pháp luật về DNTN, đối với các cơ quan quản lý giám sát nhà nước cũng như chính bản thân các chủ sở hữu DNTN.</w:t>
      </w:r>
    </w:p>
    <w:p w14:paraId="52C929C1" w14:textId="77777777" w:rsidR="009516A5" w:rsidRPr="00E92B5E" w:rsidRDefault="009516A5" w:rsidP="009516A5">
      <w:pPr>
        <w:tabs>
          <w:tab w:val="left" w:pos="993"/>
        </w:tabs>
        <w:spacing w:after="0" w:line="240" w:lineRule="auto"/>
        <w:ind w:firstLine="567"/>
        <w:jc w:val="both"/>
        <w:rPr>
          <w:rFonts w:asciiTheme="majorHAnsi" w:hAnsiTheme="majorHAnsi" w:cstheme="majorHAnsi"/>
          <w:sz w:val="26"/>
          <w:szCs w:val="26"/>
          <w:lang w:val="nl-NL"/>
        </w:rPr>
      </w:pPr>
      <w:r w:rsidRPr="003B49DE">
        <w:rPr>
          <w:rFonts w:ascii="Times New Roman" w:hAnsi="Times New Roman" w:cs="Times New Roman"/>
          <w:sz w:val="26"/>
          <w:szCs w:val="26"/>
          <w:lang w:val="vi-VN"/>
        </w:rPr>
        <w:t xml:space="preserve">Những luận giải trong </w:t>
      </w:r>
      <w:r w:rsidRPr="0074168B">
        <w:rPr>
          <w:rFonts w:ascii="Times New Roman" w:hAnsi="Times New Roman" w:cs="Times New Roman"/>
          <w:sz w:val="26"/>
          <w:szCs w:val="26"/>
          <w:lang w:val="nl-NL"/>
        </w:rPr>
        <w:t>Đ</w:t>
      </w:r>
      <w:r>
        <w:rPr>
          <w:rFonts w:ascii="Times New Roman" w:hAnsi="Times New Roman" w:cs="Times New Roman"/>
          <w:sz w:val="26"/>
          <w:szCs w:val="26"/>
          <w:lang w:val="nl-NL"/>
        </w:rPr>
        <w:t>ề án</w:t>
      </w:r>
      <w:r w:rsidRPr="003B49DE">
        <w:rPr>
          <w:rFonts w:ascii="Times New Roman" w:hAnsi="Times New Roman" w:cs="Times New Roman"/>
          <w:sz w:val="26"/>
          <w:szCs w:val="26"/>
          <w:lang w:val="vi-VN"/>
        </w:rPr>
        <w:t xml:space="preserve"> khó có thể đáp ứng được yêu cầu ngày càng cao của </w:t>
      </w:r>
      <w:r w:rsidRPr="003B49DE">
        <w:rPr>
          <w:rFonts w:ascii="Times New Roman" w:hAnsi="Times New Roman" w:cs="Times New Roman"/>
          <w:sz w:val="26"/>
          <w:szCs w:val="26"/>
          <w:lang w:val="nl-NL"/>
        </w:rPr>
        <w:t>nền</w:t>
      </w:r>
      <w:r>
        <w:rPr>
          <w:rFonts w:ascii="Times New Roman" w:hAnsi="Times New Roman" w:cs="Times New Roman"/>
          <w:sz w:val="26"/>
          <w:szCs w:val="26"/>
          <w:lang w:val="nl-NL"/>
        </w:rPr>
        <w:t xml:space="preserve"> kinh tế</w:t>
      </w:r>
      <w:r w:rsidRPr="003B49DE">
        <w:rPr>
          <w:rFonts w:ascii="Times New Roman" w:hAnsi="Times New Roman" w:cs="Times New Roman"/>
          <w:sz w:val="26"/>
          <w:szCs w:val="26"/>
          <w:lang w:val="vi-VN"/>
        </w:rPr>
        <w:t xml:space="preserve"> và hoạt động quản lý nhà nước về </w:t>
      </w:r>
      <w:r w:rsidRPr="003B49DE">
        <w:rPr>
          <w:rFonts w:ascii="Times New Roman" w:hAnsi="Times New Roman" w:cs="Times New Roman"/>
          <w:sz w:val="26"/>
          <w:szCs w:val="26"/>
          <w:lang w:val="nl-NL"/>
        </w:rPr>
        <w:t>do</w:t>
      </w:r>
      <w:r>
        <w:rPr>
          <w:rFonts w:ascii="Times New Roman" w:hAnsi="Times New Roman" w:cs="Times New Roman"/>
          <w:sz w:val="26"/>
          <w:szCs w:val="26"/>
          <w:lang w:val="nl-NL"/>
        </w:rPr>
        <w:t>anh nghiệp nói chung và DNTN nói riêng</w:t>
      </w:r>
      <w:r w:rsidRPr="003B49DE">
        <w:rPr>
          <w:rFonts w:ascii="Times New Roman" w:hAnsi="Times New Roman" w:cs="Times New Roman"/>
          <w:sz w:val="26"/>
          <w:szCs w:val="26"/>
          <w:lang w:val="vi-VN"/>
        </w:rPr>
        <w:t xml:space="preserve">, nhưng tác giả luận văn mong muốn những ý kiến, những đề xuất trong </w:t>
      </w:r>
      <w:r w:rsidRPr="0074168B">
        <w:rPr>
          <w:rFonts w:ascii="Times New Roman" w:hAnsi="Times New Roman" w:cs="Times New Roman"/>
          <w:sz w:val="26"/>
          <w:szCs w:val="26"/>
          <w:lang w:val="nl-NL"/>
        </w:rPr>
        <w:t>Đ</w:t>
      </w:r>
      <w:r>
        <w:rPr>
          <w:rFonts w:ascii="Times New Roman" w:hAnsi="Times New Roman" w:cs="Times New Roman"/>
          <w:sz w:val="26"/>
          <w:szCs w:val="26"/>
          <w:lang w:val="nl-NL"/>
        </w:rPr>
        <w:t xml:space="preserve">ề án </w:t>
      </w:r>
      <w:r w:rsidRPr="00E92B5E">
        <w:rPr>
          <w:rFonts w:asciiTheme="majorHAnsi" w:hAnsiTheme="majorHAnsi" w:cstheme="majorHAnsi"/>
          <w:sz w:val="26"/>
          <w:szCs w:val="26"/>
          <w:lang w:val="nl-NL"/>
        </w:rPr>
        <w:t xml:space="preserve">sẽ góp phần giải quyết những khó khăn, vướng mắc liên quan đến hoạt động của DNTN, tạo ra sự thông suốt trong cả quá trình thực </w:t>
      </w:r>
      <w:r>
        <w:rPr>
          <w:rFonts w:asciiTheme="majorHAnsi" w:hAnsiTheme="majorHAnsi" w:cstheme="majorHAnsi"/>
          <w:sz w:val="26"/>
          <w:szCs w:val="26"/>
          <w:lang w:val="nl-NL"/>
        </w:rPr>
        <w:t>hiện</w:t>
      </w:r>
      <w:r w:rsidRPr="00E92B5E">
        <w:rPr>
          <w:rFonts w:asciiTheme="majorHAnsi" w:hAnsiTheme="majorHAnsi" w:cstheme="majorHAnsi"/>
          <w:sz w:val="26"/>
          <w:szCs w:val="26"/>
          <w:lang w:val="nl-NL"/>
        </w:rPr>
        <w:t xml:space="preserve"> các quy định của pháp luật liên quan đến vấn đề này.</w:t>
      </w:r>
    </w:p>
    <w:p w14:paraId="5455BF55" w14:textId="2EC93989" w:rsidR="00EC041B" w:rsidRPr="00824613" w:rsidRDefault="009516A5" w:rsidP="004C7C59">
      <w:pPr>
        <w:tabs>
          <w:tab w:val="left" w:pos="993"/>
        </w:tabs>
        <w:spacing w:after="0" w:line="240" w:lineRule="auto"/>
        <w:ind w:firstLine="567"/>
        <w:jc w:val="both"/>
        <w:rPr>
          <w:rFonts w:asciiTheme="majorHAnsi" w:hAnsiTheme="majorHAnsi" w:cstheme="majorHAnsi"/>
          <w:sz w:val="28"/>
          <w:szCs w:val="28"/>
          <w:lang w:val="nl-NL"/>
        </w:rPr>
      </w:pPr>
      <w:r w:rsidRPr="00E92B5E">
        <w:rPr>
          <w:rFonts w:asciiTheme="majorHAnsi" w:hAnsiTheme="majorHAnsi" w:cstheme="majorHAnsi"/>
          <w:sz w:val="26"/>
          <w:szCs w:val="26"/>
          <w:lang w:val="nl-NL"/>
        </w:rPr>
        <w:br w:type="page"/>
      </w:r>
    </w:p>
    <w:p w14:paraId="46B771E3" w14:textId="77777777" w:rsidR="00EC041B" w:rsidRPr="00824613" w:rsidRDefault="00EC041B" w:rsidP="004C7C59">
      <w:pPr>
        <w:pStyle w:val="Heading1"/>
        <w:numPr>
          <w:ilvl w:val="0"/>
          <w:numId w:val="0"/>
        </w:numPr>
        <w:tabs>
          <w:tab w:val="left" w:pos="993"/>
        </w:tabs>
        <w:spacing w:before="0" w:after="0" w:line="240" w:lineRule="auto"/>
        <w:rPr>
          <w:rFonts w:asciiTheme="majorHAnsi" w:hAnsiTheme="majorHAnsi" w:cstheme="majorHAnsi"/>
          <w:lang w:val="nl-NL"/>
        </w:rPr>
      </w:pPr>
      <w:bookmarkStart w:id="130" w:name="_Toc178836398"/>
      <w:r w:rsidRPr="00824613">
        <w:rPr>
          <w:rFonts w:asciiTheme="majorHAnsi" w:hAnsiTheme="majorHAnsi" w:cstheme="majorHAnsi"/>
          <w:lang w:val="nl-NL"/>
        </w:rPr>
        <w:lastRenderedPageBreak/>
        <w:t>KẾT LUẬN</w:t>
      </w:r>
      <w:bookmarkEnd w:id="130"/>
    </w:p>
    <w:p w14:paraId="0698DDF8" w14:textId="575FC731" w:rsidR="00EC041B" w:rsidRPr="00824613" w:rsidRDefault="007F1278"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Trải qua gần 40 năm đổi mới, nước ta đã chuyển từ nền kinh tế kế hoạch hóa tập trung quan liêu bao cấp sang nền kinh tế thị trường định hướng xã hội chủ nghĩa.</w:t>
      </w:r>
      <w:r w:rsidR="00B22213" w:rsidRPr="00824613">
        <w:rPr>
          <w:rFonts w:asciiTheme="majorHAnsi" w:hAnsiTheme="majorHAnsi" w:cstheme="majorHAnsi"/>
          <w:sz w:val="28"/>
          <w:szCs w:val="28"/>
          <w:lang w:val="nl-NL"/>
        </w:rPr>
        <w:t xml:space="preserve"> Điển hình của quá trình chuyển đổi này chính là sự ra đời của</w:t>
      </w:r>
      <w:r w:rsidR="005D0863" w:rsidRPr="00824613">
        <w:rPr>
          <w:rFonts w:asciiTheme="majorHAnsi" w:hAnsiTheme="majorHAnsi" w:cstheme="majorHAnsi"/>
          <w:sz w:val="28"/>
          <w:szCs w:val="28"/>
          <w:lang w:val="nl-NL"/>
        </w:rPr>
        <w:t xml:space="preserve"> </w:t>
      </w:r>
      <w:r w:rsidR="0044358D" w:rsidRPr="00824613">
        <w:rPr>
          <w:rFonts w:asciiTheme="majorHAnsi" w:hAnsiTheme="majorHAnsi" w:cstheme="majorHAnsi"/>
          <w:sz w:val="28"/>
          <w:szCs w:val="28"/>
          <w:lang w:val="nl-NL"/>
        </w:rPr>
        <w:t xml:space="preserve">các </w:t>
      </w:r>
      <w:r w:rsidR="005D0863" w:rsidRPr="00824613">
        <w:rPr>
          <w:rFonts w:asciiTheme="majorHAnsi" w:hAnsiTheme="majorHAnsi" w:cstheme="majorHAnsi"/>
          <w:sz w:val="28"/>
          <w:szCs w:val="28"/>
          <w:lang w:val="nl-NL"/>
        </w:rPr>
        <w:t>loại h</w:t>
      </w:r>
      <w:r w:rsidR="00DA6100" w:rsidRPr="00824613">
        <w:rPr>
          <w:rFonts w:asciiTheme="majorHAnsi" w:hAnsiTheme="majorHAnsi" w:cstheme="majorHAnsi"/>
          <w:sz w:val="28"/>
          <w:szCs w:val="28"/>
          <w:lang w:val="nl-NL"/>
        </w:rPr>
        <w:t>ình</w:t>
      </w:r>
      <w:r w:rsidR="00B22213" w:rsidRPr="00824613">
        <w:rPr>
          <w:rFonts w:asciiTheme="majorHAnsi" w:hAnsiTheme="majorHAnsi" w:cstheme="majorHAnsi"/>
          <w:sz w:val="28"/>
          <w:szCs w:val="28"/>
          <w:lang w:val="nl-NL"/>
        </w:rPr>
        <w:t xml:space="preserve"> </w:t>
      </w:r>
      <w:r w:rsidR="0044358D" w:rsidRPr="00824613">
        <w:rPr>
          <w:rFonts w:asciiTheme="majorHAnsi" w:hAnsiTheme="majorHAnsi" w:cstheme="majorHAnsi"/>
          <w:sz w:val="28"/>
          <w:szCs w:val="28"/>
          <w:lang w:val="nl-NL"/>
        </w:rPr>
        <w:t xml:space="preserve">doanh nghiệp, trong đó có </w:t>
      </w:r>
      <w:r w:rsidR="00B22213" w:rsidRPr="00824613">
        <w:rPr>
          <w:rFonts w:asciiTheme="majorHAnsi" w:hAnsiTheme="majorHAnsi" w:cstheme="majorHAnsi"/>
          <w:sz w:val="28"/>
          <w:szCs w:val="28"/>
          <w:lang w:val="nl-NL"/>
        </w:rPr>
        <w:t>DNTN.</w:t>
      </w:r>
      <w:r w:rsidR="00F47122" w:rsidRPr="00824613">
        <w:rPr>
          <w:rFonts w:asciiTheme="majorHAnsi" w:hAnsiTheme="majorHAnsi" w:cstheme="majorHAnsi"/>
          <w:sz w:val="28"/>
          <w:szCs w:val="28"/>
          <w:lang w:val="nl-NL"/>
        </w:rPr>
        <w:t xml:space="preserve"> Luật Công ty năm 1990 đã đánh dấu sự ghi nhận chính thức của pháp luật về doanh nghiệp. Sau đó, Luật Doanh nghiệp năm 1999, Luật Doanh nghiệp năm 2005 (sửa đổi, bổ sung năm 2009) và Luật Doanh nghiệp năm 2014 ra đời, từng bước khắc phục những hạn chế của các văn bản pháp luật trước đó</w:t>
      </w:r>
      <w:r w:rsidR="00615BAF" w:rsidRPr="00824613">
        <w:rPr>
          <w:rFonts w:asciiTheme="majorHAnsi" w:hAnsiTheme="majorHAnsi" w:cstheme="majorHAnsi"/>
          <w:sz w:val="28"/>
          <w:szCs w:val="28"/>
          <w:lang w:val="nl-NL"/>
        </w:rPr>
        <w:t xml:space="preserve">. </w:t>
      </w:r>
      <w:r w:rsidR="00B22213" w:rsidRPr="00824613">
        <w:rPr>
          <w:rFonts w:asciiTheme="majorHAnsi" w:hAnsiTheme="majorHAnsi" w:cstheme="majorHAnsi"/>
          <w:sz w:val="28"/>
          <w:szCs w:val="28"/>
          <w:lang w:val="nl-NL"/>
        </w:rPr>
        <w:t xml:space="preserve"> </w:t>
      </w:r>
      <w:r w:rsidR="00EC041B" w:rsidRPr="00824613">
        <w:rPr>
          <w:rFonts w:asciiTheme="majorHAnsi" w:hAnsiTheme="majorHAnsi" w:cstheme="majorHAnsi"/>
          <w:sz w:val="28"/>
          <w:szCs w:val="28"/>
          <w:lang w:val="nl-NL"/>
        </w:rPr>
        <w:t>LDN năm 2020 có hiệu lực thi hành kể từ ngày 01/01/2021 đã tiếp tục kế thừa, phát huy kết quả và tác động tốt của những cải cách các LDN trước đó trong việc hiện thực hoá các quyền tự do kinh doanh; bảo đảm thể chế hoá đầy đủ nội dung trong các Nghị quyết của Đảng về phát triển kinh tế tư nhân, cải thiện môi trường kinh doanh, nâng cao năng lực cạnh tranh quốc gia; tiếp tục cắt giảm chi phí không cần thiết cho doanh nghiệp.</w:t>
      </w:r>
    </w:p>
    <w:p w14:paraId="31883807" w14:textId="46003C4C" w:rsidR="00EC041B" w:rsidRPr="00824613" w:rsidRDefault="00615BAF"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C</w:t>
      </w:r>
      <w:r w:rsidR="00EC041B" w:rsidRPr="00824613">
        <w:rPr>
          <w:rFonts w:asciiTheme="majorHAnsi" w:hAnsiTheme="majorHAnsi" w:cstheme="majorHAnsi"/>
          <w:sz w:val="28"/>
          <w:szCs w:val="28"/>
          <w:lang w:val="nl-NL"/>
        </w:rPr>
        <w:t>ác quy định của LDN</w:t>
      </w:r>
      <w:r w:rsidR="00C01A4B" w:rsidRPr="00824613">
        <w:rPr>
          <w:rFonts w:asciiTheme="majorHAnsi" w:hAnsiTheme="majorHAnsi" w:cstheme="majorHAnsi"/>
          <w:sz w:val="28"/>
          <w:szCs w:val="28"/>
          <w:lang w:val="nl-NL"/>
        </w:rPr>
        <w:t xml:space="preserve"> hiện hành</w:t>
      </w:r>
      <w:r w:rsidR="00EC041B" w:rsidRPr="00824613">
        <w:rPr>
          <w:rFonts w:asciiTheme="majorHAnsi" w:hAnsiTheme="majorHAnsi" w:cstheme="majorHAnsi"/>
          <w:sz w:val="28"/>
          <w:szCs w:val="28"/>
          <w:lang w:val="nl-NL"/>
        </w:rPr>
        <w:t xml:space="preserve"> về DNTN </w:t>
      </w:r>
      <w:r w:rsidR="00D700C6" w:rsidRPr="00824613">
        <w:rPr>
          <w:rFonts w:asciiTheme="majorHAnsi" w:hAnsiTheme="majorHAnsi" w:cstheme="majorHAnsi"/>
          <w:sz w:val="28"/>
          <w:szCs w:val="28"/>
          <w:lang w:val="nl-NL"/>
        </w:rPr>
        <w:t xml:space="preserve">hiện nay </w:t>
      </w:r>
      <w:r w:rsidR="00EC041B" w:rsidRPr="00824613">
        <w:rPr>
          <w:rFonts w:asciiTheme="majorHAnsi" w:hAnsiTheme="majorHAnsi" w:cstheme="majorHAnsi"/>
          <w:sz w:val="28"/>
          <w:szCs w:val="28"/>
          <w:lang w:val="nl-NL"/>
        </w:rPr>
        <w:t xml:space="preserve">tập trung điều chỉnh một số vấn đề pháp lí cơ bản như sau: </w:t>
      </w:r>
      <w:r w:rsidR="00862BB0" w:rsidRPr="00824613">
        <w:rPr>
          <w:rFonts w:asciiTheme="majorHAnsi" w:hAnsiTheme="majorHAnsi" w:cstheme="majorHAnsi"/>
          <w:sz w:val="28"/>
          <w:szCs w:val="28"/>
          <w:lang w:val="nl-NL"/>
        </w:rPr>
        <w:t xml:space="preserve">(1) </w:t>
      </w:r>
      <w:r w:rsidR="00A76346" w:rsidRPr="00824613">
        <w:rPr>
          <w:rFonts w:asciiTheme="majorHAnsi" w:hAnsiTheme="majorHAnsi" w:cstheme="majorHAnsi"/>
          <w:sz w:val="28"/>
          <w:szCs w:val="28"/>
          <w:lang w:val="nl-NL"/>
        </w:rPr>
        <w:t xml:space="preserve">Định nghĩa về DNTN, (2) Quy định về </w:t>
      </w:r>
      <w:r w:rsidR="009D2278" w:rsidRPr="00824613">
        <w:rPr>
          <w:rFonts w:asciiTheme="majorHAnsi" w:hAnsiTheme="majorHAnsi" w:cstheme="majorHAnsi"/>
          <w:sz w:val="28"/>
          <w:szCs w:val="28"/>
          <w:lang w:val="nl-NL"/>
        </w:rPr>
        <w:t>chủ sở hữu DNT</w:t>
      </w:r>
      <w:r w:rsidR="00FE0FB3" w:rsidRPr="00824613">
        <w:rPr>
          <w:rFonts w:asciiTheme="majorHAnsi" w:hAnsiTheme="majorHAnsi" w:cstheme="majorHAnsi"/>
          <w:sz w:val="28"/>
          <w:szCs w:val="28"/>
          <w:lang w:val="nl-NL"/>
        </w:rPr>
        <w:t xml:space="preserve">N </w:t>
      </w:r>
      <w:r w:rsidR="002673F9" w:rsidRPr="00824613">
        <w:rPr>
          <w:rFonts w:asciiTheme="majorHAnsi" w:hAnsiTheme="majorHAnsi" w:cstheme="majorHAnsi"/>
          <w:sz w:val="28"/>
          <w:szCs w:val="28"/>
          <w:lang w:val="nl-NL"/>
        </w:rPr>
        <w:t xml:space="preserve">và việc thực hiện quyền của chủ sở hữu, </w:t>
      </w:r>
      <w:r w:rsidR="00FE0FB3" w:rsidRPr="00824613">
        <w:rPr>
          <w:rFonts w:asciiTheme="majorHAnsi" w:hAnsiTheme="majorHAnsi" w:cstheme="majorHAnsi"/>
          <w:sz w:val="28"/>
          <w:szCs w:val="28"/>
          <w:lang w:val="nl-NL"/>
        </w:rPr>
        <w:t>(3)</w:t>
      </w:r>
      <w:r w:rsidR="00C905F7" w:rsidRPr="00824613">
        <w:rPr>
          <w:rFonts w:asciiTheme="majorHAnsi" w:hAnsiTheme="majorHAnsi" w:cstheme="majorHAnsi"/>
          <w:sz w:val="28"/>
          <w:szCs w:val="28"/>
          <w:lang w:val="nl-NL"/>
        </w:rPr>
        <w:t xml:space="preserve"> Quy định về vốn và tài sản của DNTN, (4) Quy định về</w:t>
      </w:r>
      <w:r w:rsidR="00AE3D9A" w:rsidRPr="00824613">
        <w:rPr>
          <w:rFonts w:asciiTheme="majorHAnsi" w:hAnsiTheme="majorHAnsi" w:cstheme="majorHAnsi"/>
          <w:sz w:val="28"/>
          <w:szCs w:val="28"/>
          <w:lang w:val="nl-NL"/>
        </w:rPr>
        <w:t xml:space="preserve"> quản trị DNTN, (5)</w:t>
      </w:r>
      <w:r w:rsidR="008941F2" w:rsidRPr="00824613">
        <w:rPr>
          <w:rFonts w:asciiTheme="majorHAnsi" w:hAnsiTheme="majorHAnsi" w:cstheme="majorHAnsi"/>
          <w:sz w:val="28"/>
          <w:szCs w:val="28"/>
          <w:lang w:val="nl-NL"/>
        </w:rPr>
        <w:t xml:space="preserve"> Quy định về cho thuê, bán, chuyển đổi, tạm ngừng kinh doanh, giải thể và phá sản DNTN</w:t>
      </w:r>
      <w:r w:rsidR="00A5242A" w:rsidRPr="00824613">
        <w:rPr>
          <w:rFonts w:asciiTheme="majorHAnsi" w:hAnsiTheme="majorHAnsi" w:cstheme="majorHAnsi"/>
          <w:sz w:val="28"/>
          <w:szCs w:val="28"/>
          <w:lang w:val="nl-NL"/>
        </w:rPr>
        <w:t>, (6)</w:t>
      </w:r>
      <w:r w:rsidR="006B5AC1" w:rsidRPr="00824613">
        <w:rPr>
          <w:rFonts w:asciiTheme="majorHAnsi" w:hAnsiTheme="majorHAnsi" w:cstheme="majorHAnsi"/>
          <w:sz w:val="28"/>
          <w:szCs w:val="28"/>
          <w:lang w:val="nl-NL"/>
        </w:rPr>
        <w:t xml:space="preserve"> Quy định về quản lý và giám sát hoạt động của DNTN của cơ quan nhà nước.. </w:t>
      </w:r>
      <w:r w:rsidR="0064545D" w:rsidRPr="00824613">
        <w:rPr>
          <w:rFonts w:asciiTheme="majorHAnsi" w:hAnsiTheme="majorHAnsi" w:cstheme="majorHAnsi"/>
          <w:sz w:val="28"/>
          <w:szCs w:val="28"/>
          <w:lang w:val="nl-NL"/>
        </w:rPr>
        <w:t>Bên cạnh đó</w:t>
      </w:r>
      <w:r w:rsidR="006B5AC1" w:rsidRPr="00824613">
        <w:rPr>
          <w:rFonts w:asciiTheme="majorHAnsi" w:hAnsiTheme="majorHAnsi" w:cstheme="majorHAnsi"/>
          <w:sz w:val="28"/>
          <w:szCs w:val="28"/>
          <w:lang w:val="nl-NL"/>
        </w:rPr>
        <w:t>,</w:t>
      </w:r>
      <w:r w:rsidR="00EC041B" w:rsidRPr="00824613">
        <w:rPr>
          <w:rFonts w:asciiTheme="majorHAnsi" w:hAnsiTheme="majorHAnsi" w:cstheme="majorHAnsi"/>
          <w:sz w:val="28"/>
          <w:szCs w:val="28"/>
          <w:lang w:val="nl-NL"/>
        </w:rPr>
        <w:t xml:space="preserve"> </w:t>
      </w:r>
      <w:r w:rsidR="00F81F8C" w:rsidRPr="00824613">
        <w:rPr>
          <w:rFonts w:asciiTheme="majorHAnsi" w:hAnsiTheme="majorHAnsi" w:cstheme="majorHAnsi"/>
          <w:sz w:val="28"/>
          <w:szCs w:val="28"/>
          <w:lang w:val="nl-NL"/>
        </w:rPr>
        <w:t>LDN 2020</w:t>
      </w:r>
      <w:r w:rsidR="00F52D3C" w:rsidRPr="00824613">
        <w:rPr>
          <w:rFonts w:asciiTheme="majorHAnsi" w:hAnsiTheme="majorHAnsi" w:cstheme="majorHAnsi"/>
          <w:sz w:val="28"/>
          <w:szCs w:val="28"/>
          <w:lang w:val="nl-NL"/>
        </w:rPr>
        <w:t xml:space="preserve"> đã</w:t>
      </w:r>
      <w:r w:rsidR="00EC041B" w:rsidRPr="00824613">
        <w:rPr>
          <w:rFonts w:asciiTheme="majorHAnsi" w:hAnsiTheme="majorHAnsi" w:cstheme="majorHAnsi"/>
          <w:sz w:val="28"/>
          <w:szCs w:val="28"/>
          <w:lang w:val="nl-NL"/>
        </w:rPr>
        <w:t xml:space="preserve"> mở rộng quyền tự do lựa chọn hình thức tổ chức kinh doanh của chủ DNTN; cụ thể hoá chủ trương giảm thiểu thủ tục hành chính, cắt giảm chi phí không cần thiết cho DNTN, một số quy định trong Chương VII: </w:t>
      </w:r>
      <w:r w:rsidR="002639C7" w:rsidRPr="00824613">
        <w:rPr>
          <w:rFonts w:asciiTheme="majorHAnsi" w:hAnsiTheme="majorHAnsi" w:cstheme="majorHAnsi"/>
          <w:sz w:val="28"/>
          <w:szCs w:val="28"/>
          <w:lang w:val="nl-NL"/>
        </w:rPr>
        <w:t>DNTN</w:t>
      </w:r>
      <w:r w:rsidR="00EC041B" w:rsidRPr="00824613">
        <w:rPr>
          <w:rFonts w:asciiTheme="majorHAnsi" w:hAnsiTheme="majorHAnsi" w:cstheme="majorHAnsi"/>
          <w:sz w:val="28"/>
          <w:szCs w:val="28"/>
          <w:lang w:val="nl-NL"/>
        </w:rPr>
        <w:t xml:space="preserve"> đã được sửa đổi, bổ sung.</w:t>
      </w:r>
    </w:p>
    <w:p w14:paraId="6C9591D5" w14:textId="7252DF76" w:rsidR="00CB7907" w:rsidRPr="00824613" w:rsidRDefault="00CB7907" w:rsidP="004C7C59">
      <w:pPr>
        <w:tabs>
          <w:tab w:val="left" w:pos="993"/>
        </w:tabs>
        <w:spacing w:after="0" w:line="240" w:lineRule="auto"/>
        <w:ind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Mặc dù vậy, trong quá trình vận hành, hệ thống pháp luật cũng còn bộc lộ nhiều bất cập, mâu thuẫn, gây nhiều khó khăn, vướng mắc trên thực tế. Việc thi hành pháp l</w:t>
      </w:r>
      <w:r w:rsidR="006210AC" w:rsidRPr="00824613">
        <w:rPr>
          <w:rFonts w:asciiTheme="majorHAnsi" w:hAnsiTheme="majorHAnsi" w:cstheme="majorHAnsi"/>
          <w:sz w:val="28"/>
          <w:szCs w:val="28"/>
          <w:lang w:val="nl-NL"/>
        </w:rPr>
        <w:t xml:space="preserve">uật </w:t>
      </w:r>
      <w:r w:rsidRPr="00824613">
        <w:rPr>
          <w:rFonts w:asciiTheme="majorHAnsi" w:hAnsiTheme="majorHAnsi" w:cstheme="majorHAnsi"/>
          <w:sz w:val="28"/>
          <w:szCs w:val="28"/>
          <w:lang w:val="nl-NL"/>
        </w:rPr>
        <w:t xml:space="preserve">chưa có sự đồng bộ, thống nhất, gặp phải nhiều bất cập dẫn đến quyền và lợi ích hợp </w:t>
      </w:r>
      <w:r w:rsidR="00E41F2B" w:rsidRPr="00824613">
        <w:rPr>
          <w:rFonts w:asciiTheme="majorHAnsi" w:hAnsiTheme="majorHAnsi" w:cstheme="majorHAnsi"/>
          <w:sz w:val="28"/>
          <w:szCs w:val="28"/>
          <w:lang w:val="nl-NL"/>
        </w:rPr>
        <w:t>DNTN chưa được bảo đảm</w:t>
      </w:r>
      <w:r w:rsidRPr="00824613">
        <w:rPr>
          <w:rFonts w:asciiTheme="majorHAnsi" w:hAnsiTheme="majorHAnsi" w:cstheme="majorHAnsi"/>
          <w:sz w:val="28"/>
          <w:szCs w:val="28"/>
          <w:lang w:val="nl-NL"/>
        </w:rPr>
        <w:t xml:space="preserve">. Với mong muốn giảm bớt các hạn chế, tồn tại liên quan đến pháp luật về </w:t>
      </w:r>
      <w:r w:rsidR="003005E1"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tác giả đưa ra một số đề xuất, kiến nghị để hoàn thiện pháp luật, giải quyết các vấn đề vướng mắc trong thực tiễn</w:t>
      </w:r>
      <w:r w:rsidR="00044A0B" w:rsidRPr="00824613">
        <w:rPr>
          <w:rFonts w:asciiTheme="majorHAnsi" w:hAnsiTheme="majorHAnsi" w:cstheme="majorHAnsi"/>
          <w:sz w:val="28"/>
          <w:szCs w:val="28"/>
          <w:lang w:val="nl-NL"/>
        </w:rPr>
        <w:t xml:space="preserve"> thực thi pháp luật</w:t>
      </w:r>
      <w:r w:rsidRPr="00824613">
        <w:rPr>
          <w:rFonts w:asciiTheme="majorHAnsi" w:hAnsiTheme="majorHAnsi" w:cstheme="majorHAnsi"/>
          <w:sz w:val="28"/>
          <w:szCs w:val="28"/>
          <w:lang w:val="nl-NL"/>
        </w:rPr>
        <w:t xml:space="preserve">. Trong đó, hoàn thiện pháp luật về </w:t>
      </w:r>
      <w:r w:rsidR="00B15366" w:rsidRPr="00824613">
        <w:rPr>
          <w:rFonts w:asciiTheme="majorHAnsi" w:hAnsiTheme="majorHAnsi" w:cstheme="majorHAnsi"/>
          <w:sz w:val="28"/>
          <w:szCs w:val="28"/>
          <w:lang w:val="nl-NL"/>
        </w:rPr>
        <w:t>DNTN</w:t>
      </w:r>
      <w:r w:rsidRPr="00824613">
        <w:rPr>
          <w:rFonts w:asciiTheme="majorHAnsi" w:hAnsiTheme="majorHAnsi" w:cstheme="majorHAnsi"/>
          <w:sz w:val="28"/>
          <w:szCs w:val="28"/>
          <w:lang w:val="nl-NL"/>
        </w:rPr>
        <w:t xml:space="preserve"> được xác định là nhiệm vụ trọng tâm.</w:t>
      </w:r>
    </w:p>
    <w:p w14:paraId="0D33A281" w14:textId="77777777" w:rsidR="004C7C59" w:rsidRPr="00824613" w:rsidRDefault="004C7C59" w:rsidP="004C7C59">
      <w:pPr>
        <w:tabs>
          <w:tab w:val="left" w:pos="993"/>
        </w:tabs>
        <w:spacing w:after="0" w:line="240" w:lineRule="auto"/>
        <w:ind w:firstLine="567"/>
        <w:jc w:val="both"/>
        <w:rPr>
          <w:rFonts w:asciiTheme="majorHAnsi" w:hAnsiTheme="majorHAnsi" w:cstheme="majorHAnsi"/>
          <w:sz w:val="28"/>
          <w:szCs w:val="28"/>
          <w:lang w:val="nl-NL"/>
        </w:rPr>
        <w:sectPr w:rsidR="004C7C59" w:rsidRPr="00824613" w:rsidSect="004C7C59">
          <w:headerReference w:type="default" r:id="rId9"/>
          <w:footerReference w:type="default" r:id="rId10"/>
          <w:pgSz w:w="11907" w:h="16840" w:code="9"/>
          <w:pgMar w:top="1418" w:right="1134" w:bottom="1418" w:left="1701" w:header="720" w:footer="720" w:gutter="0"/>
          <w:pgNumType w:start="1"/>
          <w:cols w:space="720"/>
          <w:docGrid w:linePitch="360"/>
        </w:sectPr>
      </w:pPr>
    </w:p>
    <w:p w14:paraId="4A7FB585" w14:textId="77777777" w:rsidR="00223274" w:rsidRPr="00824613" w:rsidRDefault="00223274" w:rsidP="004C7C59">
      <w:pPr>
        <w:pStyle w:val="Heading1"/>
        <w:numPr>
          <w:ilvl w:val="0"/>
          <w:numId w:val="0"/>
        </w:numPr>
        <w:tabs>
          <w:tab w:val="left" w:pos="993"/>
        </w:tabs>
        <w:spacing w:before="0" w:after="0" w:line="240" w:lineRule="auto"/>
        <w:rPr>
          <w:rFonts w:asciiTheme="majorHAnsi" w:hAnsiTheme="majorHAnsi" w:cstheme="majorHAnsi"/>
          <w:lang w:val="nl-NL"/>
        </w:rPr>
      </w:pPr>
      <w:bookmarkStart w:id="131" w:name="_Toc176364684"/>
      <w:bookmarkStart w:id="132" w:name="_Toc178836399"/>
      <w:r w:rsidRPr="00824613">
        <w:rPr>
          <w:rFonts w:asciiTheme="majorHAnsi" w:hAnsiTheme="majorHAnsi" w:cstheme="majorHAnsi"/>
          <w:lang w:val="nl-NL"/>
        </w:rPr>
        <w:lastRenderedPageBreak/>
        <w:t>DANH MỤC TÀI LIỆU THAM KHẢO</w:t>
      </w:r>
      <w:bookmarkEnd w:id="131"/>
      <w:bookmarkEnd w:id="132"/>
    </w:p>
    <w:p w14:paraId="701269B8" w14:textId="77777777" w:rsidR="008737EA" w:rsidRPr="00824613" w:rsidRDefault="008737EA" w:rsidP="004C7C59">
      <w:pPr>
        <w:pStyle w:val="ListParagraph"/>
        <w:tabs>
          <w:tab w:val="left" w:pos="851"/>
          <w:tab w:val="left" w:pos="993"/>
        </w:tabs>
        <w:spacing w:line="240" w:lineRule="auto"/>
        <w:ind w:left="0" w:firstLine="567"/>
        <w:rPr>
          <w:rFonts w:asciiTheme="majorHAnsi" w:hAnsiTheme="majorHAnsi" w:cstheme="majorHAnsi"/>
          <w:b/>
          <w:bCs/>
          <w:sz w:val="28"/>
          <w:szCs w:val="28"/>
          <w:lang w:val="nl-NL"/>
        </w:rPr>
      </w:pPr>
      <w:r w:rsidRPr="00824613">
        <w:rPr>
          <w:rFonts w:asciiTheme="majorHAnsi" w:hAnsiTheme="majorHAnsi" w:cstheme="majorHAnsi"/>
          <w:b/>
          <w:bCs/>
          <w:sz w:val="28"/>
          <w:szCs w:val="28"/>
          <w:lang w:val="nl-NL"/>
        </w:rPr>
        <w:t>I. VĂN BẢN PHÁP LUẬT</w:t>
      </w:r>
    </w:p>
    <w:p w14:paraId="0D6EAAA3" w14:textId="77777777" w:rsidR="008737EA" w:rsidRPr="00824613" w:rsidRDefault="008737EA" w:rsidP="004C7C59">
      <w:pPr>
        <w:pStyle w:val="ListParagraph"/>
        <w:numPr>
          <w:ilvl w:val="0"/>
          <w:numId w:val="10"/>
        </w:numPr>
        <w:tabs>
          <w:tab w:val="left" w:pos="993"/>
        </w:tabs>
        <w:spacing w:line="240" w:lineRule="auto"/>
        <w:ind w:left="0" w:firstLine="567"/>
        <w:rPr>
          <w:rFonts w:asciiTheme="majorHAnsi" w:hAnsiTheme="majorHAnsi" w:cstheme="majorHAnsi"/>
          <w:bCs/>
          <w:sz w:val="28"/>
          <w:szCs w:val="28"/>
          <w:lang w:val="nl-NL"/>
        </w:rPr>
      </w:pPr>
      <w:r w:rsidRPr="00824613">
        <w:rPr>
          <w:rFonts w:asciiTheme="majorHAnsi" w:hAnsiTheme="majorHAnsi" w:cstheme="majorHAnsi"/>
          <w:bCs/>
          <w:sz w:val="28"/>
          <w:szCs w:val="28"/>
          <w:lang w:val="vi-VN"/>
        </w:rPr>
        <w:t>Bộ luật Dân sự số 91/2015/QH13</w:t>
      </w:r>
      <w:r w:rsidRPr="00824613">
        <w:rPr>
          <w:rFonts w:asciiTheme="majorHAnsi" w:hAnsiTheme="majorHAnsi" w:cstheme="majorHAnsi"/>
          <w:bCs/>
          <w:sz w:val="28"/>
          <w:szCs w:val="28"/>
          <w:lang w:val="nl-NL"/>
        </w:rPr>
        <w:t>.</w:t>
      </w:r>
    </w:p>
    <w:p w14:paraId="6994ED2E" w14:textId="77777777" w:rsidR="008737EA" w:rsidRPr="00824613" w:rsidRDefault="008737EA" w:rsidP="004C7C59">
      <w:pPr>
        <w:pStyle w:val="ListParagraph"/>
        <w:numPr>
          <w:ilvl w:val="0"/>
          <w:numId w:val="10"/>
        </w:numPr>
        <w:tabs>
          <w:tab w:val="left" w:pos="993"/>
        </w:tabs>
        <w:spacing w:line="240" w:lineRule="auto"/>
        <w:ind w:left="0" w:firstLine="567"/>
        <w:rPr>
          <w:rFonts w:asciiTheme="majorHAnsi" w:hAnsiTheme="majorHAnsi" w:cstheme="majorHAnsi"/>
          <w:bCs/>
          <w:sz w:val="28"/>
          <w:szCs w:val="28"/>
          <w:lang w:val="nl-NL"/>
        </w:rPr>
      </w:pPr>
      <w:r w:rsidRPr="00824613">
        <w:rPr>
          <w:rFonts w:asciiTheme="majorHAnsi" w:hAnsiTheme="majorHAnsi" w:cstheme="majorHAnsi"/>
          <w:bCs/>
          <w:sz w:val="28"/>
          <w:szCs w:val="28"/>
          <w:lang w:val="nl-NL"/>
        </w:rPr>
        <w:t>Luật Công ty số 47-LCT/HĐNN8.</w:t>
      </w:r>
    </w:p>
    <w:p w14:paraId="115BDFDF" w14:textId="77777777" w:rsidR="008737EA" w:rsidRPr="00824613" w:rsidRDefault="008737EA" w:rsidP="004C7C59">
      <w:pPr>
        <w:pStyle w:val="ListParagraph"/>
        <w:numPr>
          <w:ilvl w:val="0"/>
          <w:numId w:val="10"/>
        </w:numPr>
        <w:tabs>
          <w:tab w:val="left" w:pos="993"/>
        </w:tabs>
        <w:spacing w:line="240" w:lineRule="auto"/>
        <w:ind w:left="0" w:firstLine="567"/>
        <w:rPr>
          <w:rFonts w:asciiTheme="majorHAnsi" w:hAnsiTheme="majorHAnsi" w:cstheme="majorHAnsi"/>
          <w:bCs/>
          <w:sz w:val="28"/>
          <w:szCs w:val="28"/>
          <w:lang w:val="nl-NL"/>
        </w:rPr>
      </w:pPr>
      <w:r w:rsidRPr="00824613">
        <w:rPr>
          <w:rFonts w:asciiTheme="majorHAnsi" w:hAnsiTheme="majorHAnsi" w:cstheme="majorHAnsi"/>
          <w:bCs/>
          <w:sz w:val="28"/>
          <w:szCs w:val="28"/>
          <w:lang w:val="nl-NL"/>
        </w:rPr>
        <w:t>Luật Doanh nghiệp tư nhân số 48-LCT/HĐNN8.</w:t>
      </w:r>
    </w:p>
    <w:p w14:paraId="0CA81F8B" w14:textId="77777777" w:rsidR="008737EA" w:rsidRPr="00824613" w:rsidRDefault="008737EA" w:rsidP="004C7C59">
      <w:pPr>
        <w:pStyle w:val="ListParagraph"/>
        <w:numPr>
          <w:ilvl w:val="0"/>
          <w:numId w:val="10"/>
        </w:numPr>
        <w:tabs>
          <w:tab w:val="left" w:pos="993"/>
        </w:tabs>
        <w:spacing w:line="240" w:lineRule="auto"/>
        <w:ind w:left="0" w:firstLine="567"/>
        <w:rPr>
          <w:rFonts w:asciiTheme="majorHAnsi" w:hAnsiTheme="majorHAnsi" w:cstheme="majorHAnsi"/>
          <w:bCs/>
          <w:sz w:val="28"/>
          <w:szCs w:val="28"/>
          <w:lang w:val="nl-NL"/>
        </w:rPr>
      </w:pPr>
      <w:r w:rsidRPr="00824613">
        <w:rPr>
          <w:rFonts w:asciiTheme="majorHAnsi" w:hAnsiTheme="majorHAnsi" w:cstheme="majorHAnsi"/>
          <w:bCs/>
          <w:sz w:val="28"/>
          <w:szCs w:val="28"/>
          <w:lang w:val="nl-NL"/>
        </w:rPr>
        <w:t>Luật Doanh nghiệp số 13/1999/QH10.</w:t>
      </w:r>
    </w:p>
    <w:p w14:paraId="28CECD72" w14:textId="77777777" w:rsidR="008737EA" w:rsidRPr="00824613" w:rsidRDefault="008737EA" w:rsidP="004C7C59">
      <w:pPr>
        <w:pStyle w:val="ListParagraph"/>
        <w:numPr>
          <w:ilvl w:val="0"/>
          <w:numId w:val="10"/>
        </w:numPr>
        <w:tabs>
          <w:tab w:val="left" w:pos="993"/>
        </w:tabs>
        <w:spacing w:line="240" w:lineRule="auto"/>
        <w:ind w:left="0" w:firstLine="567"/>
        <w:rPr>
          <w:rFonts w:asciiTheme="majorHAnsi" w:hAnsiTheme="majorHAnsi" w:cstheme="majorHAnsi"/>
          <w:bCs/>
          <w:sz w:val="28"/>
          <w:szCs w:val="28"/>
          <w:lang w:val="nl-NL"/>
        </w:rPr>
      </w:pPr>
      <w:r w:rsidRPr="00824613">
        <w:rPr>
          <w:rFonts w:asciiTheme="majorHAnsi" w:hAnsiTheme="majorHAnsi" w:cstheme="majorHAnsi"/>
          <w:bCs/>
          <w:sz w:val="28"/>
          <w:szCs w:val="28"/>
          <w:lang w:val="nl-NL"/>
        </w:rPr>
        <w:t>Luật Doanh nghiệp số 68/2014/QH13.</w:t>
      </w:r>
    </w:p>
    <w:p w14:paraId="20AC5FDD" w14:textId="77777777" w:rsidR="008737EA" w:rsidRPr="00824613" w:rsidRDefault="008737EA" w:rsidP="004C7C59">
      <w:pPr>
        <w:pStyle w:val="ListParagraph"/>
        <w:numPr>
          <w:ilvl w:val="0"/>
          <w:numId w:val="10"/>
        </w:numPr>
        <w:tabs>
          <w:tab w:val="left" w:pos="284"/>
          <w:tab w:val="left" w:pos="993"/>
        </w:tabs>
        <w:spacing w:line="240" w:lineRule="auto"/>
        <w:ind w:left="0" w:firstLine="567"/>
        <w:rPr>
          <w:rFonts w:asciiTheme="majorHAnsi" w:hAnsiTheme="majorHAnsi" w:cstheme="majorHAnsi"/>
          <w:bCs/>
          <w:sz w:val="28"/>
          <w:szCs w:val="28"/>
          <w:lang w:val="nl-NL"/>
        </w:rPr>
      </w:pPr>
      <w:r w:rsidRPr="00824613">
        <w:rPr>
          <w:rFonts w:asciiTheme="majorHAnsi" w:hAnsiTheme="majorHAnsi" w:cstheme="majorHAnsi"/>
          <w:bCs/>
          <w:sz w:val="28"/>
          <w:szCs w:val="28"/>
          <w:lang w:val="nl-NL"/>
        </w:rPr>
        <w:t>Luật Doanh nghiệp số 59/2020/QH14.</w:t>
      </w:r>
    </w:p>
    <w:p w14:paraId="0FE665C6" w14:textId="77777777" w:rsidR="008737EA" w:rsidRPr="00824613" w:rsidRDefault="008737EA" w:rsidP="004C7C59">
      <w:pPr>
        <w:pStyle w:val="ListParagraph"/>
        <w:numPr>
          <w:ilvl w:val="0"/>
          <w:numId w:val="10"/>
        </w:numPr>
        <w:tabs>
          <w:tab w:val="left" w:pos="284"/>
          <w:tab w:val="left" w:pos="993"/>
        </w:tabs>
        <w:spacing w:line="240" w:lineRule="auto"/>
        <w:ind w:left="0" w:firstLine="567"/>
        <w:rPr>
          <w:rFonts w:asciiTheme="majorHAnsi" w:hAnsiTheme="majorHAnsi" w:cstheme="majorHAnsi"/>
          <w:bCs/>
          <w:sz w:val="28"/>
          <w:szCs w:val="28"/>
          <w:lang w:val="nl-NL"/>
        </w:rPr>
      </w:pPr>
      <w:r w:rsidRPr="00824613">
        <w:rPr>
          <w:rFonts w:asciiTheme="majorHAnsi" w:hAnsiTheme="majorHAnsi" w:cstheme="majorHAnsi"/>
          <w:sz w:val="28"/>
          <w:szCs w:val="28"/>
          <w:lang w:val="nl-NL"/>
        </w:rPr>
        <w:t>Nghị quyết 326/2016/UBTVQH14 ngày 30/12/2016 của Ủy ban thường vụ Quốc hội quy định về mức thu, miễn, giảm, thu, nộp, quản lý và sử dụng án phí và lệ phí Tòa án và có đơn xin miễn nộp án phí.</w:t>
      </w:r>
    </w:p>
    <w:p w14:paraId="14DB1128" w14:textId="77777777" w:rsidR="008737EA" w:rsidRPr="00824613" w:rsidRDefault="008737EA" w:rsidP="004C7C59">
      <w:pPr>
        <w:pStyle w:val="ListParagraph"/>
        <w:numPr>
          <w:ilvl w:val="0"/>
          <w:numId w:val="10"/>
        </w:numPr>
        <w:tabs>
          <w:tab w:val="left" w:pos="284"/>
          <w:tab w:val="left" w:pos="993"/>
        </w:tabs>
        <w:spacing w:line="240" w:lineRule="auto"/>
        <w:ind w:left="0" w:firstLine="567"/>
        <w:rPr>
          <w:rFonts w:asciiTheme="majorHAnsi" w:hAnsiTheme="majorHAnsi" w:cstheme="majorHAnsi"/>
          <w:bCs/>
          <w:sz w:val="28"/>
          <w:szCs w:val="28"/>
          <w:lang w:val="nl-NL"/>
        </w:rPr>
      </w:pPr>
      <w:r w:rsidRPr="00824613">
        <w:rPr>
          <w:rFonts w:asciiTheme="majorHAnsi" w:hAnsiTheme="majorHAnsi" w:cstheme="majorHAnsi"/>
          <w:sz w:val="28"/>
          <w:szCs w:val="28"/>
          <w:lang w:val="nl-NL"/>
        </w:rPr>
        <w:t>Nghị định 01/2021/NĐ-CP ngày 04/01/2021 của Chính phủ về đăng ký Doanh nghiệp.</w:t>
      </w:r>
    </w:p>
    <w:p w14:paraId="332DF629" w14:textId="77777777" w:rsidR="008737EA" w:rsidRPr="00824613" w:rsidRDefault="008737EA" w:rsidP="004C7C59">
      <w:pPr>
        <w:pStyle w:val="ListParagraph"/>
        <w:numPr>
          <w:ilvl w:val="0"/>
          <w:numId w:val="10"/>
        </w:numPr>
        <w:tabs>
          <w:tab w:val="left" w:pos="284"/>
          <w:tab w:val="left" w:pos="993"/>
        </w:tabs>
        <w:spacing w:line="240" w:lineRule="auto"/>
        <w:ind w:left="0" w:firstLine="567"/>
        <w:rPr>
          <w:rFonts w:asciiTheme="majorHAnsi" w:hAnsiTheme="majorHAnsi" w:cstheme="majorHAnsi"/>
          <w:bCs/>
          <w:sz w:val="28"/>
          <w:szCs w:val="28"/>
          <w:lang w:val="nl-NL"/>
        </w:rPr>
      </w:pPr>
      <w:r w:rsidRPr="00824613">
        <w:rPr>
          <w:rFonts w:asciiTheme="majorHAnsi" w:hAnsiTheme="majorHAnsi" w:cstheme="majorHAnsi"/>
          <w:sz w:val="28"/>
          <w:szCs w:val="28"/>
          <w:lang w:val="nl-NL"/>
        </w:rPr>
        <w:t>Nghị định 47/2021/NĐ-CP ngày 01/4/2021 của Chính phủ, quy định chi tiết một số điều về Luật Doanh nghiệp.</w:t>
      </w:r>
    </w:p>
    <w:p w14:paraId="05495971" w14:textId="77777777" w:rsidR="008737EA" w:rsidRPr="00824613" w:rsidRDefault="008737EA" w:rsidP="004C7C59">
      <w:pPr>
        <w:pStyle w:val="ListParagraph"/>
        <w:numPr>
          <w:ilvl w:val="0"/>
          <w:numId w:val="10"/>
        </w:numPr>
        <w:tabs>
          <w:tab w:val="left" w:pos="284"/>
          <w:tab w:val="left" w:pos="851"/>
          <w:tab w:val="left" w:pos="993"/>
        </w:tabs>
        <w:spacing w:line="240" w:lineRule="auto"/>
        <w:ind w:left="0" w:firstLine="567"/>
        <w:rPr>
          <w:rFonts w:asciiTheme="majorHAnsi" w:hAnsiTheme="majorHAnsi" w:cstheme="majorHAnsi"/>
          <w:bCs/>
          <w:sz w:val="28"/>
          <w:szCs w:val="28"/>
          <w:lang w:val="nl-NL"/>
        </w:rPr>
      </w:pPr>
      <w:r w:rsidRPr="00824613">
        <w:rPr>
          <w:rFonts w:asciiTheme="majorHAnsi" w:hAnsiTheme="majorHAnsi" w:cstheme="majorHAnsi"/>
          <w:sz w:val="28"/>
          <w:szCs w:val="28"/>
          <w:lang w:val="nl-NL"/>
        </w:rPr>
        <w:t>Thông tư số 01/2021/TT-BKHĐT ngày 16/3/2021 của Bộ Kế hoạch và Đầu tư hướng dẫn về đăng ký doanh nghiệp.</w:t>
      </w:r>
    </w:p>
    <w:p w14:paraId="69F8EFA8" w14:textId="77777777" w:rsidR="008737EA" w:rsidRPr="00824613" w:rsidRDefault="008737EA" w:rsidP="004C7C59">
      <w:pPr>
        <w:pStyle w:val="ListParagraph"/>
        <w:numPr>
          <w:ilvl w:val="0"/>
          <w:numId w:val="10"/>
        </w:numPr>
        <w:tabs>
          <w:tab w:val="left" w:pos="284"/>
          <w:tab w:val="left" w:pos="851"/>
          <w:tab w:val="left" w:pos="993"/>
        </w:tabs>
        <w:spacing w:line="240" w:lineRule="auto"/>
        <w:ind w:left="0" w:firstLine="567"/>
        <w:rPr>
          <w:rFonts w:asciiTheme="majorHAnsi" w:hAnsiTheme="majorHAnsi" w:cstheme="majorHAnsi"/>
          <w:bCs/>
          <w:sz w:val="28"/>
          <w:szCs w:val="28"/>
          <w:lang w:val="nl-NL"/>
        </w:rPr>
      </w:pPr>
      <w:r w:rsidRPr="00824613">
        <w:rPr>
          <w:rFonts w:asciiTheme="majorHAnsi" w:hAnsiTheme="majorHAnsi" w:cstheme="majorHAnsi"/>
          <w:sz w:val="28"/>
          <w:szCs w:val="28"/>
          <w:lang w:val="nl-NL"/>
        </w:rPr>
        <w:t>Thông tư số 10/2014/TT-BVHTTDL ngày 01/10/2014 của Bộ Văn hóa, Thể thao và Du lịch hướng dẫn đặt tên doanh nghiệp.</w:t>
      </w:r>
    </w:p>
    <w:p w14:paraId="0E0EF54C" w14:textId="77777777" w:rsidR="008737EA" w:rsidRPr="00824613" w:rsidRDefault="008737EA" w:rsidP="004C7C59">
      <w:pPr>
        <w:pStyle w:val="ListParagraph"/>
        <w:tabs>
          <w:tab w:val="left" w:pos="851"/>
          <w:tab w:val="left" w:pos="993"/>
        </w:tabs>
        <w:spacing w:line="240" w:lineRule="auto"/>
        <w:ind w:left="0" w:firstLine="567"/>
        <w:rPr>
          <w:rFonts w:asciiTheme="majorHAnsi" w:hAnsiTheme="majorHAnsi" w:cstheme="majorHAnsi"/>
          <w:b/>
          <w:bCs/>
          <w:sz w:val="28"/>
          <w:szCs w:val="28"/>
          <w:lang w:val="nl-NL"/>
        </w:rPr>
      </w:pPr>
      <w:r w:rsidRPr="00824613">
        <w:rPr>
          <w:rFonts w:asciiTheme="majorHAnsi" w:hAnsiTheme="majorHAnsi" w:cstheme="majorHAnsi"/>
          <w:b/>
          <w:bCs/>
          <w:sz w:val="28"/>
          <w:szCs w:val="28"/>
          <w:lang w:val="nl-NL"/>
        </w:rPr>
        <w:t>II. TÀI LIỆU THAM KHẢO TIẾNG VIỆT</w:t>
      </w:r>
    </w:p>
    <w:p w14:paraId="6EE52259" w14:textId="77777777" w:rsidR="008737EA" w:rsidRPr="00824613" w:rsidRDefault="008737EA" w:rsidP="004C7C59">
      <w:pPr>
        <w:pStyle w:val="FootnoteText"/>
        <w:numPr>
          <w:ilvl w:val="0"/>
          <w:numId w:val="2"/>
        </w:numPr>
        <w:tabs>
          <w:tab w:val="left" w:pos="567"/>
          <w:tab w:val="left" w:pos="851"/>
          <w:tab w:val="left" w:pos="993"/>
        </w:tabs>
        <w:ind w:left="0"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Bộ Kế hoạch và Đầu tư, Bản thuyết minh chi tiết về dự án Luật Doanh nghiệp (sửa đổi) (kèm theo Báo cáo số 7900/BC-BKHĐT ngày 25/10/2019), tr. 55, 68.</w:t>
      </w:r>
    </w:p>
    <w:p w14:paraId="6763A3F2"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Bộ KH&amp;ĐT (2019), Tờ trình về Luật Doanh nghiệp (sửa đổi), Hà Nội.</w:t>
      </w:r>
    </w:p>
    <w:p w14:paraId="74955F3D"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Bộ Tư pháp – Viện Khoa học pháp lý, </w:t>
      </w:r>
      <w:r w:rsidRPr="00824613">
        <w:rPr>
          <w:rFonts w:asciiTheme="majorHAnsi" w:hAnsiTheme="majorHAnsi" w:cstheme="majorHAnsi"/>
          <w:i/>
          <w:iCs/>
          <w:sz w:val="28"/>
          <w:szCs w:val="28"/>
          <w:lang w:val="nl-NL"/>
        </w:rPr>
        <w:t>Từ điển Luật học</w:t>
      </w:r>
      <w:r w:rsidRPr="00824613">
        <w:rPr>
          <w:rFonts w:asciiTheme="majorHAnsi" w:hAnsiTheme="majorHAnsi" w:cstheme="majorHAnsi"/>
          <w:sz w:val="28"/>
          <w:szCs w:val="28"/>
          <w:lang w:val="nl-NL"/>
        </w:rPr>
        <w:t>, Nxb Từ điển Bách khoa – Nxb Tư pháp, 2006 Tr 218, 219, 220, 221, 804.</w:t>
      </w:r>
    </w:p>
    <w:p w14:paraId="2173AFAF"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Bản án 132/2018/DS-PT ngày 06/04/2018 của Toà án nhân dân tỉnh Bến Tre.</w:t>
      </w:r>
    </w:p>
    <w:p w14:paraId="6E277E40"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Bản án 01/2021/KDTMST ngày 26/02/2021 của Toà án nhân dân thành phố Bạc Liêu, tỉnh Bạc Liêu.</w:t>
      </w:r>
    </w:p>
    <w:p w14:paraId="7C23477F"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Bản án 14/2021/KDTM-PT ngày 09/03/2021 của Toà án nhân dân cấp cao tại Thành phố Hồ Chí Minh.</w:t>
      </w:r>
    </w:p>
    <w:p w14:paraId="707AC2DA"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Bùi Xuân Hải, </w:t>
      </w:r>
      <w:r w:rsidRPr="00824613">
        <w:rPr>
          <w:rFonts w:asciiTheme="majorHAnsi" w:hAnsiTheme="majorHAnsi" w:cstheme="majorHAnsi"/>
          <w:i/>
          <w:iCs/>
          <w:sz w:val="28"/>
          <w:szCs w:val="28"/>
          <w:lang w:val="nl-NL"/>
        </w:rPr>
        <w:t>Pháp Luật Doanh nghiệp và đầu tư với vấn đề hội nhập</w:t>
      </w:r>
      <w:r w:rsidRPr="00824613">
        <w:rPr>
          <w:rFonts w:asciiTheme="majorHAnsi" w:hAnsiTheme="majorHAnsi" w:cstheme="majorHAnsi"/>
          <w:sz w:val="28"/>
          <w:szCs w:val="28"/>
          <w:lang w:val="nl-NL"/>
        </w:rPr>
        <w:t>, Tạp chí Nghiên cứu lập pháp, số 01/2008, tr. 37.</w:t>
      </w:r>
    </w:p>
    <w:p w14:paraId="30921ECE"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Bùi Ngọc Cường (chủ biên 2010), </w:t>
      </w:r>
      <w:r w:rsidRPr="00824613">
        <w:rPr>
          <w:rFonts w:asciiTheme="majorHAnsi" w:hAnsiTheme="majorHAnsi" w:cstheme="majorHAnsi"/>
          <w:i/>
          <w:iCs/>
          <w:sz w:val="28"/>
          <w:szCs w:val="28"/>
          <w:lang w:val="nl-NL"/>
        </w:rPr>
        <w:t>Giáo trình Luật thương mại</w:t>
      </w:r>
      <w:r w:rsidRPr="00824613">
        <w:rPr>
          <w:rFonts w:asciiTheme="majorHAnsi" w:hAnsiTheme="majorHAnsi" w:cstheme="majorHAnsi"/>
          <w:sz w:val="28"/>
          <w:szCs w:val="28"/>
          <w:lang w:val="nl-NL"/>
        </w:rPr>
        <w:t>, Nxb giáo dục Việt Nam, Tập I. tr. 25.</w:t>
      </w:r>
    </w:p>
    <w:p w14:paraId="70B4972E"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Cao Thanh Huyền (2020), </w:t>
      </w:r>
      <w:r w:rsidRPr="00824613">
        <w:rPr>
          <w:rFonts w:asciiTheme="majorHAnsi" w:hAnsiTheme="majorHAnsi" w:cstheme="majorHAnsi"/>
          <w:i/>
          <w:iCs/>
          <w:sz w:val="28"/>
          <w:szCs w:val="28"/>
          <w:lang w:val="nl-NL"/>
        </w:rPr>
        <w:t>Những điểm mới về Doanh nghiệp tư nhân trong Luật Doanh nghiệp năm 2020 và những vấn đề đặt ra</w:t>
      </w:r>
      <w:r w:rsidRPr="00824613">
        <w:rPr>
          <w:rFonts w:asciiTheme="majorHAnsi" w:hAnsiTheme="majorHAnsi" w:cstheme="majorHAnsi"/>
          <w:sz w:val="28"/>
          <w:szCs w:val="28"/>
          <w:lang w:val="nl-NL"/>
        </w:rPr>
        <w:t>, Tạp chí Luật học, Số 2, tr. 66-79.</w:t>
      </w:r>
    </w:p>
    <w:p w14:paraId="5B18B173"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Đảng Cộng sản Việt Nam, Văn kiện Đảng thời kỳ đổi mới, Nxb Chính trị Quốc gia sự thật, 2019, Phần 1.</w:t>
      </w:r>
    </w:p>
    <w:p w14:paraId="5D5C7ECA"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Đảng Cộng sản Việt Nam, Văn kiện Đại hội đại biểu toàn quốc lần thứ XIII, Nxb Chính trị quốc gia Hà Nội, 2021.</w:t>
      </w:r>
    </w:p>
    <w:p w14:paraId="4078E872"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lastRenderedPageBreak/>
        <w:t>Đào Thị Thu Hằng (2016</w:t>
      </w:r>
      <w:r w:rsidRPr="00824613">
        <w:rPr>
          <w:rFonts w:asciiTheme="majorHAnsi" w:hAnsiTheme="majorHAnsi" w:cstheme="majorHAnsi"/>
          <w:i/>
          <w:iCs/>
          <w:sz w:val="28"/>
          <w:szCs w:val="28"/>
          <w:lang w:val="nl-NL"/>
        </w:rPr>
        <w:t>), Pháp luật về chủ thể kinh doanh</w:t>
      </w:r>
      <w:r w:rsidRPr="00824613">
        <w:rPr>
          <w:rFonts w:asciiTheme="majorHAnsi" w:hAnsiTheme="majorHAnsi" w:cstheme="majorHAnsi"/>
          <w:sz w:val="28"/>
          <w:szCs w:val="28"/>
          <w:lang w:val="nl-NL"/>
        </w:rPr>
        <w:t xml:space="preserve">, Nxb. </w:t>
      </w:r>
      <w:r w:rsidRPr="00824613">
        <w:rPr>
          <w:rFonts w:asciiTheme="majorHAnsi" w:hAnsiTheme="majorHAnsi" w:cstheme="majorHAnsi"/>
          <w:sz w:val="28"/>
          <w:szCs w:val="28"/>
        </w:rPr>
        <w:t>Đại học Quốc gia TP. Hồ Chí Minh.</w:t>
      </w:r>
    </w:p>
    <w:p w14:paraId="797A27D1"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Hồ Thu Uyên (2019), </w:t>
      </w:r>
      <w:r w:rsidRPr="00824613">
        <w:rPr>
          <w:rFonts w:asciiTheme="majorHAnsi" w:hAnsiTheme="majorHAnsi" w:cstheme="majorHAnsi"/>
          <w:i/>
          <w:iCs/>
          <w:sz w:val="28"/>
          <w:szCs w:val="28"/>
          <w:lang w:val="nl-NL"/>
        </w:rPr>
        <w:t>Pháp luật về Doanh nghiệp tư nhân từ thực tiễn tại tỉnh Lạng Sơn</w:t>
      </w:r>
      <w:r w:rsidRPr="00824613">
        <w:rPr>
          <w:rFonts w:asciiTheme="majorHAnsi" w:hAnsiTheme="majorHAnsi" w:cstheme="majorHAnsi"/>
          <w:sz w:val="28"/>
          <w:szCs w:val="28"/>
          <w:lang w:val="nl-NL"/>
        </w:rPr>
        <w:t>, Luận văn thạc sĩ, Trường Đại học Luật Hà Nội.</w:t>
      </w:r>
    </w:p>
    <w:p w14:paraId="5E5664ED"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Lê Quốc (2023), </w:t>
      </w:r>
      <w:r w:rsidRPr="00824613">
        <w:rPr>
          <w:rFonts w:asciiTheme="majorHAnsi" w:hAnsiTheme="majorHAnsi" w:cstheme="majorHAnsi"/>
          <w:i/>
          <w:iCs/>
          <w:sz w:val="28"/>
          <w:szCs w:val="28"/>
          <w:lang w:val="nl-NL"/>
        </w:rPr>
        <w:t>Giải pháp phát triển Doanh nghiệp tư nhân Việt Nam</w:t>
      </w:r>
      <w:r w:rsidRPr="00824613">
        <w:rPr>
          <w:rFonts w:asciiTheme="majorHAnsi" w:hAnsiTheme="majorHAnsi" w:cstheme="majorHAnsi"/>
          <w:sz w:val="28"/>
          <w:szCs w:val="28"/>
          <w:lang w:val="nl-NL"/>
        </w:rPr>
        <w:t>, Tạp chí Tài chính kỳ 1 tháng 7/2023.</w:t>
      </w:r>
    </w:p>
    <w:p w14:paraId="336AB66F" w14:textId="7053B4B0"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Lê Việt Đức (2020),  </w:t>
      </w:r>
      <w:r w:rsidRPr="00824613">
        <w:rPr>
          <w:rFonts w:asciiTheme="majorHAnsi" w:hAnsiTheme="majorHAnsi" w:cstheme="majorHAnsi"/>
          <w:i/>
          <w:iCs/>
          <w:sz w:val="28"/>
          <w:szCs w:val="28"/>
          <w:lang w:val="nl-NL"/>
        </w:rPr>
        <w:t>Pháp luật về Doanh nghiệp tư nhân và thực tiễn thực hiện tại thành phố Hà Nội</w:t>
      </w:r>
      <w:r w:rsidRPr="00824613">
        <w:rPr>
          <w:rFonts w:asciiTheme="majorHAnsi" w:hAnsiTheme="majorHAnsi" w:cstheme="majorHAnsi"/>
          <w:sz w:val="28"/>
          <w:szCs w:val="28"/>
          <w:lang w:val="nl-NL"/>
        </w:rPr>
        <w:t>, Luận văn thạc sĩ ,Trường Đại học Luật Hà Nội.</w:t>
      </w:r>
    </w:p>
    <w:p w14:paraId="1FE58E1A"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Lê Việt Anh,</w:t>
      </w:r>
      <w:r w:rsidRPr="00824613">
        <w:rPr>
          <w:rFonts w:asciiTheme="majorHAnsi" w:hAnsiTheme="majorHAnsi" w:cstheme="majorHAnsi"/>
          <w:i/>
          <w:iCs/>
          <w:sz w:val="28"/>
          <w:szCs w:val="28"/>
          <w:lang w:val="nl-NL"/>
        </w:rPr>
        <w:t xml:space="preserve"> Về tư cách pháp nhân của công ty hợp danh</w:t>
      </w:r>
      <w:r w:rsidRPr="00824613">
        <w:rPr>
          <w:rFonts w:asciiTheme="majorHAnsi" w:hAnsiTheme="majorHAnsi" w:cstheme="majorHAnsi"/>
          <w:sz w:val="28"/>
          <w:szCs w:val="28"/>
          <w:lang w:val="nl-NL"/>
        </w:rPr>
        <w:t xml:space="preserve">, </w:t>
      </w:r>
      <w:r w:rsidRPr="00824613">
        <w:rPr>
          <w:rFonts w:asciiTheme="majorHAnsi" w:hAnsiTheme="majorHAnsi" w:cstheme="majorHAnsi"/>
          <w:i/>
          <w:sz w:val="28"/>
          <w:szCs w:val="28"/>
          <w:lang w:val="nl-NL"/>
        </w:rPr>
        <w:t>Tạp chí Nghiên cứu lập pháp</w:t>
      </w:r>
      <w:r w:rsidRPr="00824613">
        <w:rPr>
          <w:rFonts w:asciiTheme="majorHAnsi" w:hAnsiTheme="majorHAnsi" w:cstheme="majorHAnsi"/>
          <w:sz w:val="28"/>
          <w:szCs w:val="28"/>
          <w:lang w:val="nl-NL"/>
        </w:rPr>
        <w:t>, số 113, tháng 01/2008, tr. 4.</w:t>
      </w:r>
    </w:p>
    <w:p w14:paraId="448943C0" w14:textId="77777777" w:rsidR="008737EA" w:rsidRPr="00824613" w:rsidRDefault="008737EA" w:rsidP="004C7C59">
      <w:pPr>
        <w:pStyle w:val="FootnoteText"/>
        <w:numPr>
          <w:ilvl w:val="0"/>
          <w:numId w:val="2"/>
        </w:numPr>
        <w:tabs>
          <w:tab w:val="left" w:pos="567"/>
          <w:tab w:val="left" w:pos="851"/>
          <w:tab w:val="left" w:pos="993"/>
        </w:tabs>
        <w:ind w:left="0"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Nguyễn Minh Hằng, Nguyễn Chí Hiếu (2021), </w:t>
      </w:r>
      <w:r w:rsidRPr="00824613">
        <w:rPr>
          <w:rFonts w:asciiTheme="majorHAnsi" w:hAnsiTheme="majorHAnsi" w:cstheme="majorHAnsi"/>
          <w:i/>
          <w:iCs/>
          <w:sz w:val="28"/>
          <w:szCs w:val="28"/>
          <w:lang w:val="nl-NL"/>
        </w:rPr>
        <w:t>Tổng quan những điểm mới của LDN năm 2020</w:t>
      </w:r>
      <w:r w:rsidRPr="00824613">
        <w:rPr>
          <w:rFonts w:asciiTheme="majorHAnsi" w:hAnsiTheme="majorHAnsi" w:cstheme="majorHAnsi"/>
          <w:sz w:val="28"/>
          <w:szCs w:val="28"/>
          <w:lang w:val="nl-NL"/>
        </w:rPr>
        <w:t>, Tạp chí Nghề Luật,  Số 2, tr. 3-12, 36.</w:t>
      </w:r>
    </w:p>
    <w:p w14:paraId="60F90174"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Nguyễn Vinh Hưng (2017), </w:t>
      </w:r>
      <w:r w:rsidRPr="00824613">
        <w:rPr>
          <w:rFonts w:asciiTheme="majorHAnsi" w:hAnsiTheme="majorHAnsi" w:cstheme="majorHAnsi"/>
          <w:i/>
          <w:iCs/>
          <w:sz w:val="28"/>
          <w:szCs w:val="28"/>
          <w:lang w:val="nl-NL"/>
        </w:rPr>
        <w:t>Doanh nghiệp tư nhân và sự phù hợp với môi trường thương mại tại Việt Nam</w:t>
      </w:r>
      <w:r w:rsidRPr="00824613">
        <w:rPr>
          <w:rFonts w:asciiTheme="majorHAnsi" w:hAnsiTheme="majorHAnsi" w:cstheme="majorHAnsi"/>
          <w:sz w:val="28"/>
          <w:szCs w:val="28"/>
          <w:lang w:val="nl-NL"/>
        </w:rPr>
        <w:t>, Tạp chí Nghề Luật, Số 2, tr. 11-15.</w:t>
      </w:r>
    </w:p>
    <w:p w14:paraId="4BB99DC6"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Ngô Huy Cương, </w:t>
      </w:r>
      <w:r w:rsidRPr="00824613">
        <w:rPr>
          <w:rFonts w:asciiTheme="majorHAnsi" w:hAnsiTheme="majorHAnsi" w:cstheme="majorHAnsi"/>
          <w:i/>
          <w:iCs/>
          <w:sz w:val="28"/>
          <w:szCs w:val="28"/>
          <w:lang w:val="nl-NL"/>
        </w:rPr>
        <w:t>Giáo trình Luật Thương mại – phần chung và thương nhân</w:t>
      </w:r>
      <w:r w:rsidRPr="00824613">
        <w:rPr>
          <w:rFonts w:asciiTheme="majorHAnsi" w:hAnsiTheme="majorHAnsi" w:cstheme="majorHAnsi"/>
          <w:sz w:val="28"/>
          <w:szCs w:val="28"/>
          <w:lang w:val="nl-NL"/>
        </w:rPr>
        <w:t>, Hà Nội, NXB Đại học Quốc gia Hà Nội, tr.139-140.</w:t>
      </w:r>
    </w:p>
    <w:p w14:paraId="2AE69E95"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Ngô Huy Cương, </w:t>
      </w:r>
      <w:r w:rsidRPr="00824613">
        <w:rPr>
          <w:rFonts w:asciiTheme="majorHAnsi" w:hAnsiTheme="majorHAnsi" w:cstheme="majorHAnsi"/>
          <w:i/>
          <w:iCs/>
          <w:sz w:val="28"/>
          <w:szCs w:val="28"/>
          <w:lang w:val="nl-NL"/>
        </w:rPr>
        <w:t>Vài bình luận và pháp luật doanh nghiệp tư nhân</w:t>
      </w:r>
      <w:r w:rsidRPr="00824613">
        <w:rPr>
          <w:rFonts w:asciiTheme="majorHAnsi" w:hAnsiTheme="majorHAnsi" w:cstheme="majorHAnsi"/>
          <w:sz w:val="28"/>
          <w:szCs w:val="28"/>
          <w:lang w:val="nl-NL"/>
        </w:rPr>
        <w:t>, Tạp chí Khoa học Đại học Quốc gia Hà Nội, Luật học, 26/2010.</w:t>
      </w:r>
    </w:p>
    <w:p w14:paraId="6C5E71F3"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Ngô Huy Cương, </w:t>
      </w:r>
      <w:r w:rsidRPr="00824613">
        <w:rPr>
          <w:rFonts w:asciiTheme="majorHAnsi" w:hAnsiTheme="majorHAnsi" w:cstheme="majorHAnsi"/>
          <w:i/>
          <w:iCs/>
          <w:sz w:val="28"/>
          <w:szCs w:val="28"/>
          <w:lang w:val="nl-NL"/>
        </w:rPr>
        <w:t>Dự án Sửa đổi Luật Doanh nghiệp 2015: Bình luận những vấn đề Pháp lý chủ yếu</w:t>
      </w:r>
      <w:r w:rsidRPr="00824613">
        <w:rPr>
          <w:rFonts w:asciiTheme="majorHAnsi" w:hAnsiTheme="majorHAnsi" w:cstheme="majorHAnsi"/>
          <w:sz w:val="28"/>
          <w:szCs w:val="28"/>
          <w:lang w:val="nl-NL"/>
        </w:rPr>
        <w:t>,  Tạp chí Nghiên cứu Lập pháp, số 21/2014, tr.22.</w:t>
      </w:r>
    </w:p>
    <w:p w14:paraId="7E465D7A"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Nguyễn Vinh Hưng (2023), </w:t>
      </w:r>
      <w:r w:rsidRPr="00824613">
        <w:rPr>
          <w:rFonts w:asciiTheme="majorHAnsi" w:hAnsiTheme="majorHAnsi" w:cstheme="majorHAnsi"/>
          <w:i/>
          <w:iCs/>
          <w:sz w:val="28"/>
          <w:szCs w:val="28"/>
          <w:lang w:val="nl-NL"/>
        </w:rPr>
        <w:t>Trách nhiệm vô hạn, trách nhiệm hữu hạn và cơ chế áp dụng phù hợp với môi trường thương mại Việt Nam</w:t>
      </w:r>
      <w:r w:rsidRPr="00824613">
        <w:rPr>
          <w:rFonts w:asciiTheme="majorHAnsi" w:hAnsiTheme="majorHAnsi" w:cstheme="majorHAnsi"/>
          <w:sz w:val="28"/>
          <w:szCs w:val="28"/>
          <w:lang w:val="nl-NL"/>
        </w:rPr>
        <w:t>, Tạp chí Nhân lực khoa học xã hội, số 7 năm 2023.</w:t>
      </w:r>
    </w:p>
    <w:p w14:paraId="6C7D083B" w14:textId="77777777" w:rsidR="008737EA" w:rsidRPr="00824613" w:rsidRDefault="008737EA" w:rsidP="004C7C59">
      <w:pPr>
        <w:pStyle w:val="FootnoteText"/>
        <w:numPr>
          <w:ilvl w:val="0"/>
          <w:numId w:val="2"/>
        </w:numPr>
        <w:tabs>
          <w:tab w:val="left" w:pos="567"/>
          <w:tab w:val="left" w:pos="851"/>
          <w:tab w:val="left" w:pos="993"/>
        </w:tabs>
        <w:ind w:left="0"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Nguyễn Tấn Hoàng Hải, Nguyễn Thị Hải Hậu (2021), </w:t>
      </w:r>
      <w:r w:rsidRPr="00824613">
        <w:rPr>
          <w:rFonts w:asciiTheme="majorHAnsi" w:hAnsiTheme="majorHAnsi" w:cstheme="majorHAnsi"/>
          <w:i/>
          <w:iCs/>
          <w:sz w:val="28"/>
          <w:szCs w:val="28"/>
          <w:lang w:val="nl-NL"/>
        </w:rPr>
        <w:t>Các điểm mới của Luật Doanh nghiệp năm 2020 về Doanh nghiệp tư nhân</w:t>
      </w:r>
      <w:r w:rsidRPr="00824613">
        <w:rPr>
          <w:rFonts w:asciiTheme="majorHAnsi" w:hAnsiTheme="majorHAnsi" w:cstheme="majorHAnsi"/>
          <w:sz w:val="28"/>
          <w:szCs w:val="28"/>
          <w:lang w:val="nl-NL"/>
        </w:rPr>
        <w:t>, Tạp chí Nhà nước và Pháp luật, Số 1, tr. 10-18.</w:t>
      </w:r>
    </w:p>
    <w:p w14:paraId="13B1A377"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Sách trắng doanh nghiệp Việt Nam 2021, Nxb Thống kê.</w:t>
      </w:r>
    </w:p>
    <w:p w14:paraId="20D8D297"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Trần Thị Lệ Thu (2023), </w:t>
      </w:r>
      <w:r w:rsidRPr="00824613">
        <w:rPr>
          <w:rFonts w:asciiTheme="majorHAnsi" w:hAnsiTheme="majorHAnsi" w:cstheme="majorHAnsi"/>
          <w:i/>
          <w:iCs/>
          <w:sz w:val="28"/>
          <w:szCs w:val="28"/>
          <w:lang w:val="nl-NL"/>
        </w:rPr>
        <w:t>Pháp luật về cá nhân kinh doanh</w:t>
      </w:r>
      <w:r w:rsidRPr="00824613">
        <w:rPr>
          <w:rFonts w:asciiTheme="majorHAnsi" w:hAnsiTheme="majorHAnsi" w:cstheme="majorHAnsi"/>
          <w:sz w:val="28"/>
          <w:szCs w:val="28"/>
          <w:lang w:val="nl-NL"/>
        </w:rPr>
        <w:t>, Luận án tiến sĩ, Trường Đại học Kinh tế - Luật, Đại học Quốc gia TP. Hồ Chí Minh.</w:t>
      </w:r>
    </w:p>
    <w:p w14:paraId="3913B3D6"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Trương Vĩnh Xuân, </w:t>
      </w:r>
      <w:r w:rsidRPr="00824613">
        <w:rPr>
          <w:rFonts w:asciiTheme="majorHAnsi" w:hAnsiTheme="majorHAnsi" w:cstheme="majorHAnsi"/>
          <w:i/>
          <w:iCs/>
          <w:sz w:val="28"/>
          <w:szCs w:val="28"/>
          <w:lang w:val="nl-NL"/>
        </w:rPr>
        <w:t>Doanh nghiệp tư nhân Việt Nam trong cộng đồng doanh nghiệp ngoài Nhà nước</w:t>
      </w:r>
      <w:r w:rsidRPr="00824613">
        <w:rPr>
          <w:rFonts w:asciiTheme="majorHAnsi" w:hAnsiTheme="majorHAnsi" w:cstheme="majorHAnsi"/>
          <w:sz w:val="28"/>
          <w:szCs w:val="28"/>
          <w:lang w:val="nl-NL"/>
        </w:rPr>
        <w:t>, Tạp chí Nghiên cứu lập pháp, số (191), 3/2011.</w:t>
      </w:r>
    </w:p>
    <w:p w14:paraId="43E6EF6F"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af-ZA"/>
        </w:rPr>
        <w:t xml:space="preserve">TS. Bùi Ngọc Cường (Chủ biên), </w:t>
      </w:r>
      <w:r w:rsidRPr="00824613">
        <w:rPr>
          <w:rFonts w:asciiTheme="majorHAnsi" w:hAnsiTheme="majorHAnsi" w:cstheme="majorHAnsi"/>
          <w:i/>
          <w:iCs/>
          <w:sz w:val="28"/>
          <w:szCs w:val="28"/>
          <w:lang w:val="af-ZA"/>
        </w:rPr>
        <w:t>Giáo trình Luật Thương mại – Tập một</w:t>
      </w:r>
      <w:r w:rsidRPr="00824613">
        <w:rPr>
          <w:rFonts w:asciiTheme="majorHAnsi" w:hAnsiTheme="majorHAnsi" w:cstheme="majorHAnsi"/>
          <w:sz w:val="28"/>
          <w:szCs w:val="28"/>
          <w:lang w:val="af-ZA"/>
        </w:rPr>
        <w:t>, Nxb Giáo dục, 2008, Tr 13.</w:t>
      </w:r>
    </w:p>
    <w:p w14:paraId="0D7C553C"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Trương Thanh Đức, </w:t>
      </w:r>
      <w:r w:rsidRPr="00824613">
        <w:rPr>
          <w:rFonts w:asciiTheme="majorHAnsi" w:hAnsiTheme="majorHAnsi" w:cstheme="majorHAnsi"/>
          <w:i/>
          <w:iCs/>
          <w:sz w:val="28"/>
          <w:szCs w:val="28"/>
          <w:lang w:val="nl-NL"/>
        </w:rPr>
        <w:t>Kinh doanh sành luật (Ứng dụng Luật Doanh nghiệp năm 2020 và quy định liên quan)</w:t>
      </w:r>
      <w:r w:rsidRPr="00824613">
        <w:rPr>
          <w:rFonts w:asciiTheme="majorHAnsi" w:hAnsiTheme="majorHAnsi" w:cstheme="majorHAnsi"/>
          <w:sz w:val="28"/>
          <w:szCs w:val="28"/>
          <w:lang w:val="nl-NL"/>
        </w:rPr>
        <w:t>, Hà Nội, NXB Chính trị Quốc gia Sự thật, 2021, tr.186.</w:t>
      </w:r>
    </w:p>
    <w:p w14:paraId="75DEA574" w14:textId="77777777" w:rsidR="008737EA" w:rsidRPr="00824613" w:rsidRDefault="008737EA" w:rsidP="004C7C59">
      <w:pPr>
        <w:pStyle w:val="ListParagraph"/>
        <w:numPr>
          <w:ilvl w:val="0"/>
          <w:numId w:val="2"/>
        </w:numPr>
        <w:tabs>
          <w:tab w:val="left" w:pos="567"/>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Trương Thanh Đức, Luận giải về Luật Doanh nghiệp (36 kế sách pháp lý của doanh nghiệp), Hà Nội, NXB Chính trị Quốc gia Sự thật, 2018, tr.118.</w:t>
      </w:r>
    </w:p>
    <w:p w14:paraId="797E37FE" w14:textId="77777777" w:rsidR="008737EA" w:rsidRPr="00824613" w:rsidRDefault="008737EA" w:rsidP="004C7C59">
      <w:pPr>
        <w:pStyle w:val="FootnoteText"/>
        <w:numPr>
          <w:ilvl w:val="0"/>
          <w:numId w:val="2"/>
        </w:numPr>
        <w:tabs>
          <w:tab w:val="left" w:pos="567"/>
          <w:tab w:val="left" w:pos="851"/>
          <w:tab w:val="left" w:pos="993"/>
        </w:tabs>
        <w:ind w:left="0"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Tổng cục Thống kê: Niên giám thống kê năm 2021, Sđd, tr. 258, 263.</w:t>
      </w:r>
    </w:p>
    <w:p w14:paraId="7A36F7FE" w14:textId="77777777" w:rsidR="008737EA" w:rsidRPr="00824613" w:rsidRDefault="008737EA" w:rsidP="004C7C59">
      <w:pPr>
        <w:pStyle w:val="FootnoteText"/>
        <w:numPr>
          <w:ilvl w:val="0"/>
          <w:numId w:val="2"/>
        </w:numPr>
        <w:tabs>
          <w:tab w:val="left" w:pos="567"/>
          <w:tab w:val="left" w:pos="851"/>
          <w:tab w:val="left" w:pos="993"/>
        </w:tabs>
        <w:ind w:left="0"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Trương Thanh Đức, </w:t>
      </w:r>
      <w:r w:rsidRPr="00824613">
        <w:rPr>
          <w:rFonts w:asciiTheme="majorHAnsi" w:hAnsiTheme="majorHAnsi" w:cstheme="majorHAnsi"/>
          <w:i/>
          <w:sz w:val="28"/>
          <w:szCs w:val="28"/>
          <w:lang w:val="nl-NL"/>
        </w:rPr>
        <w:t>Luận giải về Luật Doanh nghiệp năm 2014</w:t>
      </w:r>
      <w:r w:rsidRPr="00824613">
        <w:rPr>
          <w:rFonts w:asciiTheme="majorHAnsi" w:hAnsiTheme="majorHAnsi" w:cstheme="majorHAnsi"/>
          <w:sz w:val="28"/>
          <w:szCs w:val="28"/>
          <w:lang w:val="nl-NL"/>
        </w:rPr>
        <w:t>, Nxb. Chính trị quốc gia-Sự thật, 2019, tr. 148.</w:t>
      </w:r>
    </w:p>
    <w:p w14:paraId="29D4BAB2" w14:textId="77777777" w:rsidR="008737EA" w:rsidRPr="00824613" w:rsidRDefault="008737EA" w:rsidP="004C7C59">
      <w:pPr>
        <w:pStyle w:val="FootnoteText"/>
        <w:numPr>
          <w:ilvl w:val="0"/>
          <w:numId w:val="2"/>
        </w:numPr>
        <w:tabs>
          <w:tab w:val="left" w:pos="567"/>
          <w:tab w:val="left" w:pos="851"/>
          <w:tab w:val="left" w:pos="993"/>
        </w:tabs>
        <w:ind w:left="0"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Trường Đại học Kiểm sát Hà Nội, </w:t>
      </w:r>
      <w:r w:rsidRPr="00824613">
        <w:rPr>
          <w:rFonts w:asciiTheme="majorHAnsi" w:hAnsiTheme="majorHAnsi" w:cstheme="majorHAnsi"/>
          <w:i/>
          <w:iCs/>
          <w:sz w:val="28"/>
          <w:szCs w:val="28"/>
          <w:lang w:val="nl-NL"/>
        </w:rPr>
        <w:t xml:space="preserve">Giáo trình Luật dân sự Việt Nam – Tập 1, </w:t>
      </w:r>
      <w:r w:rsidRPr="00824613">
        <w:rPr>
          <w:rFonts w:asciiTheme="majorHAnsi" w:hAnsiTheme="majorHAnsi" w:cstheme="majorHAnsi"/>
          <w:sz w:val="28"/>
          <w:szCs w:val="28"/>
          <w:lang w:val="nl-NL"/>
        </w:rPr>
        <w:t>Nxb Chính trị Quốc gia sự thật, 2015, Tr 108, 115.</w:t>
      </w:r>
    </w:p>
    <w:p w14:paraId="610AF609" w14:textId="77777777" w:rsidR="008737EA" w:rsidRPr="00824613" w:rsidRDefault="008737EA" w:rsidP="004C7C59">
      <w:pPr>
        <w:pStyle w:val="FootnoteText"/>
        <w:numPr>
          <w:ilvl w:val="0"/>
          <w:numId w:val="2"/>
        </w:numPr>
        <w:tabs>
          <w:tab w:val="left" w:pos="567"/>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lang w:val="nl-NL"/>
        </w:rPr>
        <w:lastRenderedPageBreak/>
        <w:t xml:space="preserve">Trường Đại học Luật Hà Nội, </w:t>
      </w:r>
      <w:r w:rsidRPr="00824613">
        <w:rPr>
          <w:rFonts w:asciiTheme="majorHAnsi" w:hAnsiTheme="majorHAnsi" w:cstheme="majorHAnsi"/>
          <w:i/>
          <w:sz w:val="28"/>
          <w:szCs w:val="28"/>
          <w:lang w:val="nl-NL"/>
        </w:rPr>
        <w:t>Giáo trình Luật Thương mại Việt Nam</w:t>
      </w:r>
      <w:r w:rsidRPr="00824613">
        <w:rPr>
          <w:rFonts w:asciiTheme="majorHAnsi" w:hAnsiTheme="majorHAnsi" w:cstheme="majorHAnsi"/>
          <w:sz w:val="28"/>
          <w:szCs w:val="28"/>
          <w:lang w:val="nl-NL"/>
        </w:rPr>
        <w:t xml:space="preserve">, tập 1, Nxb. </w:t>
      </w:r>
      <w:r w:rsidRPr="00824613">
        <w:rPr>
          <w:rFonts w:asciiTheme="majorHAnsi" w:hAnsiTheme="majorHAnsi" w:cstheme="majorHAnsi"/>
          <w:sz w:val="28"/>
          <w:szCs w:val="28"/>
        </w:rPr>
        <w:t>Tư pháp, Hà Nội, 2020.</w:t>
      </w:r>
    </w:p>
    <w:p w14:paraId="7C8D9A06" w14:textId="77777777" w:rsidR="008737EA" w:rsidRPr="00824613" w:rsidRDefault="008737EA" w:rsidP="004C7C59">
      <w:pPr>
        <w:pStyle w:val="FootnoteText"/>
        <w:numPr>
          <w:ilvl w:val="0"/>
          <w:numId w:val="2"/>
        </w:numPr>
        <w:tabs>
          <w:tab w:val="left" w:pos="567"/>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 xml:space="preserve">Nguyễn Văn Thi, Vũ Thị Hương (2021), </w:t>
      </w:r>
      <w:r w:rsidRPr="00824613">
        <w:rPr>
          <w:rFonts w:asciiTheme="majorHAnsi" w:hAnsiTheme="majorHAnsi" w:cstheme="majorHAnsi"/>
          <w:i/>
          <w:iCs/>
          <w:sz w:val="28"/>
          <w:szCs w:val="28"/>
        </w:rPr>
        <w:t>Những điểm mới của Luật Doanh nghiệp năm 2020 tác động đến hoạt động của doanh nghiệp Việt Nam và khuyến nghị</w:t>
      </w:r>
      <w:r w:rsidRPr="00824613">
        <w:rPr>
          <w:rFonts w:asciiTheme="majorHAnsi" w:hAnsiTheme="majorHAnsi" w:cstheme="majorHAnsi"/>
          <w:sz w:val="28"/>
          <w:szCs w:val="28"/>
        </w:rPr>
        <w:t>, Tạp chí Nghề Luật, Số 2, tr. 73-75, 90.</w:t>
      </w:r>
    </w:p>
    <w:p w14:paraId="5F5AC174" w14:textId="77777777" w:rsidR="008737EA" w:rsidRPr="00824613" w:rsidRDefault="008737EA" w:rsidP="004C7C59">
      <w:pPr>
        <w:pStyle w:val="FootnoteText"/>
        <w:numPr>
          <w:ilvl w:val="0"/>
          <w:numId w:val="2"/>
        </w:numPr>
        <w:tabs>
          <w:tab w:val="left" w:pos="567"/>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 xml:space="preserve">Trịnh Thị Dung (2021), </w:t>
      </w:r>
      <w:r w:rsidRPr="00824613">
        <w:rPr>
          <w:rFonts w:asciiTheme="majorHAnsi" w:hAnsiTheme="majorHAnsi" w:cstheme="majorHAnsi"/>
          <w:i/>
          <w:iCs/>
          <w:sz w:val="28"/>
          <w:szCs w:val="28"/>
        </w:rPr>
        <w:t>Những điểm mới của Luật Doanh nghiệp năm 2020 và tác động tới hoạt động doanh nghiệp ở Việt Nam</w:t>
      </w:r>
      <w:r w:rsidRPr="00824613">
        <w:rPr>
          <w:rFonts w:asciiTheme="majorHAnsi" w:hAnsiTheme="majorHAnsi" w:cstheme="majorHAnsi"/>
          <w:sz w:val="28"/>
          <w:szCs w:val="28"/>
        </w:rPr>
        <w:t>, Luận văn thạc sĩ Luật học, Trường Đại học Luật Hà Nội.</w:t>
      </w:r>
    </w:p>
    <w:p w14:paraId="37BC60EC" w14:textId="77777777" w:rsidR="008737EA" w:rsidRPr="00824613" w:rsidRDefault="008737EA" w:rsidP="004C7C59">
      <w:pPr>
        <w:pStyle w:val="FootnoteText"/>
        <w:numPr>
          <w:ilvl w:val="0"/>
          <w:numId w:val="2"/>
        </w:numPr>
        <w:tabs>
          <w:tab w:val="left" w:pos="567"/>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 xml:space="preserve">Vũ Ánh Sao (2021), </w:t>
      </w:r>
      <w:r w:rsidRPr="00824613">
        <w:rPr>
          <w:rFonts w:asciiTheme="majorHAnsi" w:hAnsiTheme="majorHAnsi" w:cstheme="majorHAnsi"/>
          <w:i/>
          <w:iCs/>
          <w:sz w:val="28"/>
          <w:szCs w:val="28"/>
        </w:rPr>
        <w:t>Bình luận một số điểm mới của Luật Doanh nghiệp 2020,</w:t>
      </w:r>
      <w:r w:rsidRPr="00824613">
        <w:rPr>
          <w:rFonts w:asciiTheme="majorHAnsi" w:hAnsiTheme="majorHAnsi" w:cstheme="majorHAnsi"/>
          <w:sz w:val="28"/>
          <w:szCs w:val="28"/>
        </w:rPr>
        <w:t xml:space="preserve"> Tạp chí Hội nhập và phát triển, Số 58 (68) - Tháng 05 - 06/2021.</w:t>
      </w:r>
    </w:p>
    <w:p w14:paraId="50DF1925" w14:textId="5647C9D5" w:rsidR="008737EA" w:rsidRPr="00824613" w:rsidRDefault="008737EA" w:rsidP="004C7C59">
      <w:pPr>
        <w:tabs>
          <w:tab w:val="left" w:pos="993"/>
        </w:tabs>
        <w:spacing w:after="0" w:line="240" w:lineRule="auto"/>
        <w:ind w:firstLine="567"/>
        <w:jc w:val="both"/>
        <w:rPr>
          <w:rFonts w:asciiTheme="majorHAnsi" w:hAnsiTheme="majorHAnsi" w:cstheme="majorHAnsi"/>
          <w:b/>
          <w:bCs/>
          <w:sz w:val="28"/>
          <w:szCs w:val="28"/>
          <w:lang w:val="nl-NL"/>
        </w:rPr>
      </w:pPr>
      <w:r w:rsidRPr="00824613">
        <w:rPr>
          <w:rFonts w:asciiTheme="majorHAnsi" w:hAnsiTheme="majorHAnsi" w:cstheme="majorHAnsi"/>
          <w:b/>
          <w:bCs/>
          <w:sz w:val="28"/>
          <w:szCs w:val="28"/>
          <w:lang w:val="nl-NL"/>
        </w:rPr>
        <w:t>III. TÀI LIỆU THAM KHẢO TRÊN WEBSITE, THÔNG TIN ĐIỆN TỬ</w:t>
      </w:r>
    </w:p>
    <w:p w14:paraId="19D4915C" w14:textId="77777777" w:rsidR="008737EA" w:rsidRPr="00824613" w:rsidRDefault="008737EA" w:rsidP="004C7C59">
      <w:pPr>
        <w:pStyle w:val="ListParagraph"/>
        <w:numPr>
          <w:ilvl w:val="0"/>
          <w:numId w:val="11"/>
        </w:numPr>
        <w:tabs>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Chu Huỳnh (2021), DNTN: Tăng cả lượng và chất; xem tại: </w:t>
      </w:r>
      <w:hyperlink r:id="rId11" w:history="1">
        <w:r w:rsidRPr="00824613">
          <w:rPr>
            <w:rStyle w:val="Hyperlink"/>
            <w:rFonts w:asciiTheme="majorHAnsi" w:hAnsiTheme="majorHAnsi" w:cstheme="majorHAnsi"/>
            <w:color w:val="auto"/>
            <w:sz w:val="28"/>
            <w:szCs w:val="28"/>
            <w:lang w:val="nl-NL"/>
          </w:rPr>
          <w:t>https://congthuong.vn/doanh-nghiep-tu-nhan-tang-ca-luong-va-chat-167518.htm</w:t>
        </w:r>
      </w:hyperlink>
      <w:r w:rsidRPr="00824613">
        <w:rPr>
          <w:rStyle w:val="Hyperlink"/>
          <w:rFonts w:asciiTheme="majorHAnsi" w:hAnsiTheme="majorHAnsi" w:cstheme="majorHAnsi"/>
          <w:color w:val="auto"/>
          <w:sz w:val="28"/>
          <w:szCs w:val="28"/>
          <w:u w:val="none"/>
          <w:lang w:val="nl-NL"/>
        </w:rPr>
        <w:t xml:space="preserve"> </w:t>
      </w:r>
      <w:r w:rsidRPr="00824613">
        <w:rPr>
          <w:rFonts w:asciiTheme="majorHAnsi" w:hAnsiTheme="majorHAnsi" w:cstheme="majorHAnsi"/>
          <w:sz w:val="28"/>
          <w:szCs w:val="28"/>
          <w:lang w:val="nl-NL"/>
        </w:rPr>
        <w:t>Truy cập ngày 04/5/2024;</w:t>
      </w:r>
    </w:p>
    <w:p w14:paraId="0AD94600" w14:textId="77777777" w:rsidR="008737EA" w:rsidRPr="00824613" w:rsidRDefault="008737EA" w:rsidP="004C7C59">
      <w:pPr>
        <w:pStyle w:val="FootnoteText"/>
        <w:numPr>
          <w:ilvl w:val="0"/>
          <w:numId w:val="11"/>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 xml:space="preserve">Huy Nam, Các hình thái doanh nghiệp: proprietorship, partnership, limited liability, corporation..., Xem tại: </w:t>
      </w:r>
      <w:r w:rsidRPr="00824613">
        <w:rPr>
          <w:rFonts w:asciiTheme="majorHAnsi" w:hAnsiTheme="majorHAnsi" w:cstheme="majorHAnsi"/>
          <w:sz w:val="28"/>
          <w:szCs w:val="28"/>
          <w:u w:val="single"/>
        </w:rPr>
        <w:t>https://thesaigontimes.vn/cac-hinh-thai-doanh-nghiep-proprietorship-partnership-limited-liability-corporation/</w:t>
      </w:r>
      <w:r w:rsidRPr="00824613">
        <w:rPr>
          <w:rFonts w:asciiTheme="majorHAnsi" w:hAnsiTheme="majorHAnsi" w:cstheme="majorHAnsi"/>
          <w:sz w:val="28"/>
          <w:szCs w:val="28"/>
        </w:rPr>
        <w:t>, truy cập ngày 02/3/2024.</w:t>
      </w:r>
    </w:p>
    <w:p w14:paraId="4C5F1DBB" w14:textId="77777777" w:rsidR="008737EA" w:rsidRPr="00824613" w:rsidRDefault="008737EA" w:rsidP="004C7C59">
      <w:pPr>
        <w:pStyle w:val="ListParagraph"/>
        <w:numPr>
          <w:ilvl w:val="0"/>
          <w:numId w:val="11"/>
        </w:numPr>
        <w:tabs>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Hải Yến, </w:t>
      </w:r>
      <w:r w:rsidRPr="00824613">
        <w:rPr>
          <w:rFonts w:asciiTheme="majorHAnsi" w:hAnsiTheme="majorHAnsi" w:cstheme="majorHAnsi"/>
          <w:i/>
          <w:iCs/>
          <w:sz w:val="28"/>
          <w:szCs w:val="28"/>
          <w:lang w:val="nl-NL"/>
        </w:rPr>
        <w:t xml:space="preserve">Tổng rà soát sự chồng chéo của văn bản pháp luật cần phải làm rõ, thống nhất cách hiểu, cách thực hiện, </w:t>
      </w:r>
      <w:r w:rsidRPr="00824613">
        <w:rPr>
          <w:rFonts w:asciiTheme="majorHAnsi" w:hAnsiTheme="majorHAnsi" w:cstheme="majorHAnsi"/>
          <w:sz w:val="28"/>
          <w:szCs w:val="28"/>
          <w:lang w:val="nl-NL"/>
        </w:rPr>
        <w:t xml:space="preserve">Cổng thông tin điện tử Quốc hội, ngày 01/11/2023;                                                                                                                     Xemtại:   </w:t>
      </w:r>
      <w:r w:rsidRPr="00824613">
        <w:rPr>
          <w:rStyle w:val="Hyperlink"/>
          <w:rFonts w:asciiTheme="majorHAnsi" w:hAnsiTheme="majorHAnsi" w:cstheme="majorHAnsi"/>
          <w:color w:val="auto"/>
          <w:sz w:val="28"/>
          <w:szCs w:val="28"/>
          <w:lang w:val="nl-NL"/>
        </w:rPr>
        <w:t xml:space="preserve">    </w:t>
      </w:r>
      <w:hyperlink r:id="rId12" w:history="1">
        <w:r w:rsidRPr="00824613">
          <w:rPr>
            <w:rStyle w:val="Hyperlink"/>
            <w:rFonts w:asciiTheme="majorHAnsi" w:hAnsiTheme="majorHAnsi" w:cstheme="majorHAnsi"/>
            <w:color w:val="auto"/>
            <w:sz w:val="28"/>
            <w:szCs w:val="28"/>
            <w:lang w:val="nl-NL"/>
          </w:rPr>
          <w:t>https://quochoi.vn/hoatdongcuaquochoi/cackyhopquochoi/quochoikhoaXIII/Pages/danh-sach-ky-hop.aspx?ItemID=81620&amp;CategoryId=0</w:t>
        </w:r>
      </w:hyperlink>
      <w:r w:rsidRPr="00824613">
        <w:rPr>
          <w:rFonts w:asciiTheme="majorHAnsi" w:hAnsiTheme="majorHAnsi" w:cstheme="majorHAnsi"/>
          <w:sz w:val="28"/>
          <w:szCs w:val="28"/>
          <w:lang w:val="nl-NL"/>
        </w:rPr>
        <w:t>, truy cập ngày 08/4/2024;</w:t>
      </w:r>
    </w:p>
    <w:p w14:paraId="78045D75" w14:textId="77777777" w:rsidR="008737EA" w:rsidRPr="00824613" w:rsidRDefault="008737EA" w:rsidP="004C7C59">
      <w:pPr>
        <w:pStyle w:val="ListParagraph"/>
        <w:numPr>
          <w:ilvl w:val="0"/>
          <w:numId w:val="11"/>
        </w:numPr>
        <w:tabs>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Nguyễn Thanh Hà (2021), Bình luận những điểm mới trong LDN năm 2020, Tạp chí Luật sư điện tử, Xem tại: https://lsvn.vn/binh-luan-nhung-diem-moi-trong-luat-doanh-nghiep-nam-20201610897319.html  truy cập ngày 05/4/2024.</w:t>
      </w:r>
    </w:p>
    <w:p w14:paraId="5A823921" w14:textId="77777777" w:rsidR="008737EA" w:rsidRPr="00824613" w:rsidRDefault="008737EA" w:rsidP="004C7C59">
      <w:pPr>
        <w:pStyle w:val="ListParagraph"/>
        <w:numPr>
          <w:ilvl w:val="0"/>
          <w:numId w:val="11"/>
        </w:numPr>
        <w:tabs>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Nguyễn Minh Phong, Nghiêm Anh Thư (2022), Phát triển và bảo vệ hiệu quả cộng đồng doanh nhân, DNTN Việt Nam, Tạp chí Ngân hàng điện tử. Xem tại: </w:t>
      </w:r>
      <w:hyperlink r:id="rId13" w:history="1">
        <w:r w:rsidRPr="00824613">
          <w:rPr>
            <w:rStyle w:val="Hyperlink"/>
            <w:rFonts w:asciiTheme="majorHAnsi" w:hAnsiTheme="majorHAnsi" w:cstheme="majorHAnsi"/>
            <w:color w:val="auto"/>
            <w:sz w:val="28"/>
            <w:szCs w:val="28"/>
            <w:lang w:val="nl-NL"/>
          </w:rPr>
          <w:t>https://tapchinganhang.gov.vn/phat-trien-va-bao-ve-hieu-qua-cong-dong-doanh-nhan-doanh-nghiep-tu-nhan-viet-nam.htm</w:t>
        </w:r>
      </w:hyperlink>
      <w:r w:rsidRPr="00824613">
        <w:rPr>
          <w:rFonts w:asciiTheme="majorHAnsi" w:hAnsiTheme="majorHAnsi" w:cstheme="majorHAnsi"/>
          <w:sz w:val="28"/>
          <w:szCs w:val="28"/>
          <w:lang w:val="nl-NL"/>
        </w:rPr>
        <w:t xml:space="preserve"> Truy cập ngày 11/3/2024.</w:t>
      </w:r>
    </w:p>
    <w:p w14:paraId="50D688EB" w14:textId="77777777" w:rsidR="008737EA" w:rsidRPr="00824613" w:rsidRDefault="008737EA" w:rsidP="004C7C59">
      <w:pPr>
        <w:pStyle w:val="ListParagraph"/>
        <w:numPr>
          <w:ilvl w:val="0"/>
          <w:numId w:val="11"/>
        </w:numPr>
        <w:tabs>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Nguyễn Hải Biên,</w:t>
      </w:r>
      <w:r w:rsidRPr="00824613">
        <w:rPr>
          <w:rFonts w:asciiTheme="majorHAnsi" w:hAnsiTheme="majorHAnsi" w:cstheme="majorHAnsi"/>
          <w:i/>
          <w:sz w:val="28"/>
          <w:szCs w:val="28"/>
          <w:lang w:val="nl-NL"/>
        </w:rPr>
        <w:t xml:space="preserve"> </w:t>
      </w:r>
      <w:r w:rsidRPr="00824613">
        <w:rPr>
          <w:rFonts w:asciiTheme="majorHAnsi" w:hAnsiTheme="majorHAnsi" w:cstheme="majorHAnsi"/>
          <w:sz w:val="28"/>
          <w:szCs w:val="28"/>
          <w:lang w:val="nl-NL"/>
        </w:rPr>
        <w:t xml:space="preserve">Giải pháp phát triển DNTN, tạp chí tài chihns doanh nghiệp, xem tại </w:t>
      </w:r>
      <w:r w:rsidRPr="00824613">
        <w:rPr>
          <w:rFonts w:asciiTheme="majorHAnsi" w:hAnsiTheme="majorHAnsi" w:cstheme="majorHAnsi"/>
          <w:sz w:val="28"/>
          <w:szCs w:val="28"/>
          <w:u w:val="single"/>
          <w:lang w:val="nl-NL"/>
        </w:rPr>
        <w:t>https://taichinhdoanhnghiep.net.vn/giai-phap-phat-trien-doanh-nghiep-tu-nhan-d14251.html</w:t>
      </w:r>
      <w:r w:rsidRPr="00824613">
        <w:rPr>
          <w:rFonts w:asciiTheme="majorHAnsi" w:hAnsiTheme="majorHAnsi" w:cstheme="majorHAnsi"/>
          <w:sz w:val="28"/>
          <w:szCs w:val="28"/>
          <w:lang w:val="nl-NL"/>
        </w:rPr>
        <w:t>, truy cập ngày 02/3/2024.</w:t>
      </w:r>
    </w:p>
    <w:p w14:paraId="514F88B8" w14:textId="77777777" w:rsidR="008737EA" w:rsidRPr="00824613" w:rsidRDefault="008737EA" w:rsidP="004C7C59">
      <w:pPr>
        <w:pStyle w:val="FootnoteText"/>
        <w:numPr>
          <w:ilvl w:val="0"/>
          <w:numId w:val="11"/>
        </w:numPr>
        <w:tabs>
          <w:tab w:val="left" w:pos="851"/>
          <w:tab w:val="left" w:pos="993"/>
        </w:tabs>
        <w:ind w:left="0" w:firstLine="567"/>
        <w:jc w:val="both"/>
        <w:rPr>
          <w:rFonts w:asciiTheme="majorHAnsi" w:hAnsiTheme="majorHAnsi" w:cstheme="majorHAnsi"/>
          <w:sz w:val="28"/>
          <w:szCs w:val="28"/>
          <w:lang w:val="nl-NL"/>
        </w:rPr>
      </w:pPr>
      <w:r w:rsidRPr="00824613">
        <w:rPr>
          <w:rFonts w:asciiTheme="majorHAnsi" w:hAnsiTheme="majorHAnsi" w:cstheme="majorHAnsi"/>
          <w:sz w:val="28"/>
          <w:szCs w:val="28"/>
          <w:lang w:val="nl-NL"/>
        </w:rPr>
        <w:t xml:space="preserve">Nguyễn Huyền (2015), DNTN: Vẫn chưa thể lớn lên được; xem tại: </w:t>
      </w:r>
      <w:hyperlink r:id="rId14" w:history="1">
        <w:r w:rsidRPr="00824613">
          <w:rPr>
            <w:rStyle w:val="Hyperlink"/>
            <w:rFonts w:asciiTheme="majorHAnsi" w:hAnsiTheme="majorHAnsi" w:cstheme="majorHAnsi"/>
            <w:color w:val="auto"/>
            <w:sz w:val="28"/>
            <w:szCs w:val="28"/>
            <w:lang w:val="nl-NL"/>
          </w:rPr>
          <w:t>https://tuyengiao.vn/doanh-nghiep-tu-nhan-van-chua-the-lon-len-duoc-77595</w:t>
        </w:r>
      </w:hyperlink>
      <w:r w:rsidRPr="00824613">
        <w:rPr>
          <w:rFonts w:asciiTheme="majorHAnsi" w:hAnsiTheme="majorHAnsi" w:cstheme="majorHAnsi"/>
          <w:sz w:val="28"/>
          <w:szCs w:val="28"/>
          <w:lang w:val="nl-NL"/>
        </w:rPr>
        <w:t xml:space="preserve"> Truy cập ngày 23/12/2023.</w:t>
      </w:r>
    </w:p>
    <w:p w14:paraId="733CE384" w14:textId="77777777" w:rsidR="008737EA" w:rsidRPr="00824613" w:rsidRDefault="008737EA" w:rsidP="004C7C59">
      <w:pPr>
        <w:pStyle w:val="FootnoteText"/>
        <w:numPr>
          <w:ilvl w:val="0"/>
          <w:numId w:val="11"/>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lang w:val="nl-NL"/>
        </w:rPr>
        <w:t xml:space="preserve">PGS. TS Nguyễn Văn Thành, PGS.TS Trần Kim Chung, Một số vấn đề lý luận - thực tiễn về phát triển kinh tế tư nhân ở Việt Nam, Tạp chí cộng sản, ngày 18/4/2023. </w:t>
      </w:r>
      <w:r w:rsidRPr="00824613">
        <w:rPr>
          <w:rFonts w:asciiTheme="majorHAnsi" w:hAnsiTheme="majorHAnsi" w:cstheme="majorHAnsi"/>
          <w:sz w:val="28"/>
          <w:szCs w:val="28"/>
        </w:rPr>
        <w:t xml:space="preserve">Xem tại: </w:t>
      </w:r>
      <w:hyperlink r:id="rId15" w:history="1">
        <w:r w:rsidRPr="00824613">
          <w:rPr>
            <w:rStyle w:val="Hyperlink"/>
            <w:rFonts w:asciiTheme="majorHAnsi" w:hAnsiTheme="majorHAnsi" w:cstheme="majorHAnsi"/>
            <w:color w:val="auto"/>
            <w:sz w:val="28"/>
            <w:szCs w:val="28"/>
          </w:rPr>
          <w:t xml:space="preserve">https://tapchicongsan.org.vn/media-story/-/asset_publisher/  </w:t>
        </w:r>
        <w:r w:rsidRPr="00824613">
          <w:rPr>
            <w:rStyle w:val="Hyperlink"/>
            <w:rFonts w:asciiTheme="majorHAnsi" w:hAnsiTheme="majorHAnsi" w:cstheme="majorHAnsi"/>
            <w:color w:val="auto"/>
            <w:sz w:val="28"/>
            <w:szCs w:val="28"/>
          </w:rPr>
          <w:lastRenderedPageBreak/>
          <w:t>V8hhp4dK31Gf/</w:t>
        </w:r>
      </w:hyperlink>
      <w:r w:rsidRPr="00824613">
        <w:rPr>
          <w:rFonts w:asciiTheme="majorHAnsi" w:hAnsiTheme="majorHAnsi" w:cstheme="majorHAnsi"/>
          <w:sz w:val="28"/>
          <w:szCs w:val="28"/>
        </w:rPr>
        <w:t xml:space="preserve"> </w:t>
      </w:r>
      <w:r w:rsidRPr="00824613">
        <w:rPr>
          <w:rFonts w:asciiTheme="majorHAnsi" w:hAnsiTheme="majorHAnsi" w:cstheme="majorHAnsi"/>
          <w:sz w:val="28"/>
          <w:szCs w:val="28"/>
          <w:u w:val="single"/>
        </w:rPr>
        <w:t xml:space="preserve">content/mot-so-van-de-ly-luan-thuc-tien-ve-phat-trien-kinh-te-tu-nhan-o-viet-nam, truy cập ngày 04/5/2023, </w:t>
      </w:r>
      <w:r w:rsidRPr="00824613">
        <w:rPr>
          <w:rFonts w:asciiTheme="majorHAnsi" w:hAnsiTheme="majorHAnsi" w:cstheme="majorHAnsi"/>
          <w:sz w:val="28"/>
          <w:szCs w:val="28"/>
        </w:rPr>
        <w:t>Truy cập ngày 04/5/2024;</w:t>
      </w:r>
    </w:p>
    <w:p w14:paraId="01F135A5" w14:textId="77777777" w:rsidR="008737EA" w:rsidRPr="00824613" w:rsidRDefault="008737EA" w:rsidP="004C7C59">
      <w:pPr>
        <w:pStyle w:val="ListParagraph"/>
        <w:numPr>
          <w:ilvl w:val="0"/>
          <w:numId w:val="11"/>
        </w:numPr>
        <w:tabs>
          <w:tab w:val="left" w:pos="851"/>
          <w:tab w:val="left" w:pos="993"/>
        </w:tabs>
        <w:spacing w:line="240" w:lineRule="auto"/>
        <w:ind w:left="0" w:firstLine="567"/>
        <w:rPr>
          <w:rFonts w:asciiTheme="majorHAnsi" w:hAnsiTheme="majorHAnsi" w:cstheme="majorHAnsi"/>
          <w:sz w:val="28"/>
          <w:szCs w:val="28"/>
        </w:rPr>
      </w:pPr>
      <w:r w:rsidRPr="00824613">
        <w:rPr>
          <w:rFonts w:asciiTheme="majorHAnsi" w:hAnsiTheme="majorHAnsi" w:cstheme="majorHAnsi"/>
          <w:sz w:val="28"/>
          <w:szCs w:val="28"/>
        </w:rPr>
        <w:t xml:space="preserve">Phạm Đồng (2021),  Tiết kiệm hơn 6.300 tỉ nhờ cắt giảm, đơn giản hóa thủ tục hành chính; xem tại: </w:t>
      </w:r>
      <w:hyperlink r:id="rId16" w:history="1">
        <w:r w:rsidRPr="00824613">
          <w:rPr>
            <w:rStyle w:val="Hyperlink"/>
            <w:rFonts w:asciiTheme="majorHAnsi" w:hAnsiTheme="majorHAnsi" w:cstheme="majorHAnsi"/>
            <w:color w:val="auto"/>
            <w:sz w:val="28"/>
            <w:szCs w:val="28"/>
          </w:rPr>
          <w:t>https://laodong.vn/thoi-su/tiet-kiem-hon-6300-ti-nho-cat-giam-don-gian-hoa-thu-tuc-hanh-chinh-890532.ld</w:t>
        </w:r>
      </w:hyperlink>
      <w:r w:rsidRPr="00824613">
        <w:rPr>
          <w:rStyle w:val="Hyperlink"/>
          <w:rFonts w:asciiTheme="majorHAnsi" w:hAnsiTheme="majorHAnsi" w:cstheme="majorHAnsi"/>
          <w:color w:val="auto"/>
          <w:sz w:val="28"/>
          <w:szCs w:val="28"/>
          <w:u w:val="none"/>
        </w:rPr>
        <w:t xml:space="preserve"> </w:t>
      </w:r>
      <w:r w:rsidRPr="00824613">
        <w:rPr>
          <w:rFonts w:asciiTheme="majorHAnsi" w:hAnsiTheme="majorHAnsi" w:cstheme="majorHAnsi"/>
          <w:sz w:val="28"/>
          <w:szCs w:val="28"/>
        </w:rPr>
        <w:t>Truy cập ngày 04/5/2024;</w:t>
      </w:r>
    </w:p>
    <w:p w14:paraId="1DA3A3A1" w14:textId="77777777" w:rsidR="008737EA" w:rsidRPr="00824613" w:rsidRDefault="008737EA" w:rsidP="004C7C59">
      <w:pPr>
        <w:pStyle w:val="ListParagraph"/>
        <w:numPr>
          <w:ilvl w:val="0"/>
          <w:numId w:val="11"/>
        </w:numPr>
        <w:tabs>
          <w:tab w:val="left" w:pos="851"/>
          <w:tab w:val="left" w:pos="993"/>
        </w:tabs>
        <w:spacing w:line="240" w:lineRule="auto"/>
        <w:ind w:left="0" w:firstLine="567"/>
        <w:rPr>
          <w:rFonts w:asciiTheme="majorHAnsi" w:hAnsiTheme="majorHAnsi" w:cstheme="majorHAnsi"/>
          <w:sz w:val="28"/>
          <w:szCs w:val="28"/>
        </w:rPr>
      </w:pPr>
      <w:r w:rsidRPr="00824613">
        <w:rPr>
          <w:rFonts w:asciiTheme="majorHAnsi" w:hAnsiTheme="majorHAnsi" w:cstheme="majorHAnsi"/>
          <w:sz w:val="28"/>
          <w:szCs w:val="28"/>
        </w:rPr>
        <w:t xml:space="preserve">Trần Thuỷ (2019), 30 năm chậm lớn, DN tư nhân Việt bé nhỏ nhất Đông Nam ; xem tại: </w:t>
      </w:r>
      <w:hyperlink r:id="rId17" w:history="1">
        <w:r w:rsidRPr="00824613">
          <w:rPr>
            <w:rStyle w:val="Hyperlink"/>
            <w:rFonts w:asciiTheme="majorHAnsi" w:hAnsiTheme="majorHAnsi" w:cstheme="majorHAnsi"/>
            <w:color w:val="auto"/>
            <w:sz w:val="28"/>
            <w:szCs w:val="28"/>
          </w:rPr>
          <w:t>https://vietnamnet.vn/30-nam-cham-lon-dn-tu-nhan-viet-be-nho-nhat-dong-nam-a-603096.html</w:t>
        </w:r>
      </w:hyperlink>
      <w:r w:rsidRPr="00824613">
        <w:rPr>
          <w:rStyle w:val="Hyperlink"/>
          <w:rFonts w:asciiTheme="majorHAnsi" w:hAnsiTheme="majorHAnsi" w:cstheme="majorHAnsi"/>
          <w:color w:val="auto"/>
          <w:sz w:val="28"/>
          <w:szCs w:val="28"/>
        </w:rPr>
        <w:t xml:space="preserve"> </w:t>
      </w:r>
      <w:r w:rsidRPr="00824613">
        <w:rPr>
          <w:rFonts w:asciiTheme="majorHAnsi" w:hAnsiTheme="majorHAnsi" w:cstheme="majorHAnsi"/>
          <w:sz w:val="28"/>
          <w:szCs w:val="28"/>
        </w:rPr>
        <w:t>Truy cập ngày 04/5/2024;</w:t>
      </w:r>
    </w:p>
    <w:p w14:paraId="29C9232B" w14:textId="77777777" w:rsidR="008737EA" w:rsidRPr="00824613" w:rsidRDefault="008737EA" w:rsidP="004C7C59">
      <w:pPr>
        <w:pStyle w:val="ListParagraph"/>
        <w:numPr>
          <w:ilvl w:val="0"/>
          <w:numId w:val="11"/>
        </w:numPr>
        <w:tabs>
          <w:tab w:val="left" w:pos="851"/>
          <w:tab w:val="left" w:pos="993"/>
        </w:tabs>
        <w:spacing w:line="240" w:lineRule="auto"/>
        <w:ind w:left="0" w:firstLine="567"/>
        <w:rPr>
          <w:rFonts w:asciiTheme="majorHAnsi" w:hAnsiTheme="majorHAnsi" w:cstheme="majorHAnsi"/>
          <w:sz w:val="28"/>
          <w:szCs w:val="28"/>
        </w:rPr>
      </w:pPr>
      <w:r w:rsidRPr="00824613">
        <w:rPr>
          <w:rFonts w:asciiTheme="majorHAnsi" w:hAnsiTheme="majorHAnsi" w:cstheme="majorHAnsi"/>
          <w:sz w:val="28"/>
          <w:szCs w:val="28"/>
        </w:rPr>
        <w:t xml:space="preserve">Tạp chí Tài chính điện tử (2019), Phát triển kinh tế tư nhân nhìn từ góc độ cải cách thủ tục hành chính; xem tại: </w:t>
      </w:r>
      <w:hyperlink r:id="rId18" w:history="1">
        <w:r w:rsidRPr="00824613">
          <w:rPr>
            <w:rStyle w:val="Hyperlink"/>
            <w:rFonts w:asciiTheme="majorHAnsi" w:hAnsiTheme="majorHAnsi" w:cstheme="majorHAnsi"/>
            <w:color w:val="auto"/>
            <w:sz w:val="28"/>
            <w:szCs w:val="28"/>
          </w:rPr>
          <w:t>https://tapchitaichinh.vn/phat-trien-kinh-te-tu-nhan-nhin-tu-goc-do-cai-cach-thu-tuc-hanh-chinh.html</w:t>
        </w:r>
      </w:hyperlink>
      <w:r w:rsidRPr="00824613">
        <w:rPr>
          <w:rStyle w:val="Hyperlink"/>
          <w:rFonts w:asciiTheme="majorHAnsi" w:hAnsiTheme="majorHAnsi" w:cstheme="majorHAnsi"/>
          <w:color w:val="auto"/>
          <w:sz w:val="28"/>
          <w:szCs w:val="28"/>
        </w:rPr>
        <w:t xml:space="preserve"> </w:t>
      </w:r>
      <w:r w:rsidRPr="00824613">
        <w:rPr>
          <w:rFonts w:asciiTheme="majorHAnsi" w:hAnsiTheme="majorHAnsi" w:cstheme="majorHAnsi"/>
          <w:sz w:val="28"/>
          <w:szCs w:val="28"/>
        </w:rPr>
        <w:t>Truy cập ngày 04/5/2024;</w:t>
      </w:r>
    </w:p>
    <w:p w14:paraId="245704A3" w14:textId="77777777" w:rsidR="008737EA" w:rsidRPr="00824613" w:rsidRDefault="008737EA" w:rsidP="004C7C59">
      <w:pPr>
        <w:pStyle w:val="ListParagraph"/>
        <w:numPr>
          <w:ilvl w:val="0"/>
          <w:numId w:val="11"/>
        </w:numPr>
        <w:tabs>
          <w:tab w:val="left" w:pos="851"/>
          <w:tab w:val="left" w:pos="993"/>
        </w:tabs>
        <w:spacing w:line="240" w:lineRule="auto"/>
        <w:ind w:left="0" w:firstLine="567"/>
        <w:rPr>
          <w:rFonts w:asciiTheme="majorHAnsi" w:hAnsiTheme="majorHAnsi" w:cstheme="majorHAnsi"/>
          <w:sz w:val="28"/>
          <w:szCs w:val="28"/>
          <w:lang w:val="nl-NL"/>
        </w:rPr>
      </w:pPr>
      <w:r w:rsidRPr="00824613">
        <w:rPr>
          <w:rFonts w:asciiTheme="majorHAnsi" w:hAnsiTheme="majorHAnsi" w:cstheme="majorHAnsi"/>
          <w:sz w:val="28"/>
          <w:szCs w:val="28"/>
          <w:lang w:val="nl-NL"/>
        </w:rPr>
        <w:t>ThS. Nguyễn Thành Trân (Trường Đại học Kinh tế TP. Hồ Chí Minh), Huỳnh Thị Lâm Phương (Sinh viên Lớp HQ6-GE03, Khoa Quản trị kinh doanh, Trường Đại học Ngân hàng TP. Hồ Chí Minh), Bàn về một số quy định về DNTN trong LDN 2020, Tạp chí Công thương, bài đăng ngày: 25/7/2022.</w:t>
      </w:r>
    </w:p>
    <w:p w14:paraId="395996CA" w14:textId="1B16E100" w:rsidR="008737EA" w:rsidRPr="00824613" w:rsidRDefault="008737EA" w:rsidP="004C7C59">
      <w:pPr>
        <w:tabs>
          <w:tab w:val="left" w:pos="851"/>
          <w:tab w:val="left" w:pos="993"/>
        </w:tabs>
        <w:spacing w:after="0" w:line="240" w:lineRule="auto"/>
        <w:ind w:firstLine="567"/>
        <w:jc w:val="both"/>
        <w:rPr>
          <w:rFonts w:asciiTheme="majorHAnsi" w:hAnsiTheme="majorHAnsi" w:cstheme="majorHAnsi"/>
          <w:sz w:val="28"/>
          <w:szCs w:val="28"/>
        </w:rPr>
      </w:pPr>
      <w:r w:rsidRPr="00824613">
        <w:rPr>
          <w:rFonts w:asciiTheme="majorHAnsi" w:hAnsiTheme="majorHAnsi" w:cstheme="majorHAnsi"/>
          <w:sz w:val="28"/>
          <w:szCs w:val="28"/>
        </w:rPr>
        <w:t xml:space="preserve">Xem tại: </w:t>
      </w:r>
      <w:hyperlink r:id="rId19" w:history="1">
        <w:r w:rsidRPr="00824613">
          <w:rPr>
            <w:rStyle w:val="Hyperlink"/>
            <w:rFonts w:asciiTheme="majorHAnsi" w:hAnsiTheme="majorHAnsi" w:cstheme="majorHAnsi"/>
            <w:color w:val="auto"/>
            <w:sz w:val="28"/>
            <w:szCs w:val="28"/>
          </w:rPr>
          <w:t>https://tapchicongthuong.vn/ban-ve-mot-so-quy-dinh-ve-doanh-nghiep-tu-nhan-trong-luat-doanh-nghiep-2020-90375.htm</w:t>
        </w:r>
      </w:hyperlink>
      <w:r w:rsidRPr="00824613">
        <w:rPr>
          <w:rFonts w:asciiTheme="majorHAnsi" w:hAnsiTheme="majorHAnsi" w:cstheme="majorHAnsi"/>
          <w:sz w:val="28"/>
          <w:szCs w:val="28"/>
        </w:rPr>
        <w:t xml:space="preserve"> truy cập ngày 05/4/2024;</w:t>
      </w:r>
    </w:p>
    <w:p w14:paraId="3CFA985A" w14:textId="77777777" w:rsidR="008737EA" w:rsidRPr="00824613" w:rsidRDefault="008737EA" w:rsidP="004C7C59">
      <w:pPr>
        <w:pStyle w:val="FootnoteText"/>
        <w:numPr>
          <w:ilvl w:val="0"/>
          <w:numId w:val="11"/>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 xml:space="preserve">Ths Lê Thị Hiền - Khoa Đào tạo cơ bản, Trường Cao đẳng Luật miền trung, Một số vấn đề pháp lý về DNTN còn vướng mắc và ý kiến đề xuất, Website Trường Cao đẳng Luật miền Trung,  Xem tại:  </w:t>
      </w:r>
      <w:hyperlink r:id="rId20" w:history="1">
        <w:r w:rsidRPr="00824613">
          <w:rPr>
            <w:rStyle w:val="Hyperlink"/>
            <w:rFonts w:asciiTheme="majorHAnsi" w:hAnsiTheme="majorHAnsi" w:cstheme="majorHAnsi"/>
            <w:color w:val="auto"/>
            <w:sz w:val="28"/>
            <w:szCs w:val="28"/>
          </w:rPr>
          <w:t>https://caodangluatmientrung.edu.vn/vi/news/</w:t>
        </w:r>
      </w:hyperlink>
      <w:r w:rsidRPr="00824613">
        <w:rPr>
          <w:rFonts w:asciiTheme="majorHAnsi" w:hAnsiTheme="majorHAnsi" w:cstheme="majorHAnsi"/>
          <w:sz w:val="28"/>
          <w:szCs w:val="28"/>
        </w:rPr>
        <w:t xml:space="preserve"> </w:t>
      </w:r>
      <w:r w:rsidRPr="00824613">
        <w:rPr>
          <w:rFonts w:asciiTheme="majorHAnsi" w:hAnsiTheme="majorHAnsi" w:cstheme="majorHAnsi"/>
          <w:sz w:val="28"/>
          <w:szCs w:val="28"/>
          <w:u w:val="single"/>
        </w:rPr>
        <w:t>Nghien-cuu-trao-doi/Mot-so-van-de-phap-ly-ve-doanh-nghiep-tu-nhan-con-vuong-mac-va-y-kien-de-xuat-1920.html</w:t>
      </w:r>
      <w:r w:rsidRPr="00824613">
        <w:rPr>
          <w:rFonts w:asciiTheme="majorHAnsi" w:hAnsiTheme="majorHAnsi" w:cstheme="majorHAnsi"/>
          <w:sz w:val="28"/>
          <w:szCs w:val="28"/>
        </w:rPr>
        <w:t xml:space="preserve"> Truy cập ngày 04/5/2024;</w:t>
      </w:r>
    </w:p>
    <w:p w14:paraId="74B38DC8" w14:textId="77777777" w:rsidR="008737EA" w:rsidRPr="00824613" w:rsidRDefault="008737EA" w:rsidP="004C7C59">
      <w:pPr>
        <w:pStyle w:val="FootnoteText"/>
        <w:numPr>
          <w:ilvl w:val="0"/>
          <w:numId w:val="11"/>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 xml:space="preserve">Văn Thư - Lê Phúc, </w:t>
      </w:r>
      <w:r w:rsidRPr="00824613">
        <w:rPr>
          <w:rFonts w:asciiTheme="majorHAnsi" w:hAnsiTheme="majorHAnsi" w:cstheme="majorHAnsi"/>
          <w:i/>
          <w:iCs/>
          <w:sz w:val="28"/>
          <w:szCs w:val="28"/>
        </w:rPr>
        <w:t>Môi trường pháp lý kinh doanh ở Mỹ và Singapore</w:t>
      </w:r>
      <w:r w:rsidRPr="00824613">
        <w:rPr>
          <w:rFonts w:asciiTheme="majorHAnsi" w:hAnsiTheme="majorHAnsi" w:cstheme="majorHAnsi"/>
          <w:sz w:val="28"/>
          <w:szCs w:val="28"/>
        </w:rPr>
        <w:t>, Tạp chí điện tử Pháp lý, xem tại: https://phaply.net.vn/moi-truong-phap-ly-kinh-doanh-o-my-va-singapore-a231227.html truy cập ngày 06/2/2024.</w:t>
      </w:r>
    </w:p>
    <w:p w14:paraId="275330BD" w14:textId="77777777" w:rsidR="008737EA" w:rsidRPr="00824613" w:rsidRDefault="008737EA" w:rsidP="004C7C59">
      <w:pPr>
        <w:tabs>
          <w:tab w:val="left" w:pos="851"/>
          <w:tab w:val="left" w:pos="993"/>
        </w:tabs>
        <w:spacing w:after="0" w:line="240" w:lineRule="auto"/>
        <w:ind w:firstLine="567"/>
        <w:jc w:val="both"/>
        <w:rPr>
          <w:rFonts w:asciiTheme="majorHAnsi" w:hAnsiTheme="majorHAnsi" w:cstheme="majorHAnsi"/>
          <w:b/>
          <w:bCs/>
          <w:sz w:val="28"/>
          <w:szCs w:val="28"/>
        </w:rPr>
      </w:pPr>
      <w:r w:rsidRPr="00824613">
        <w:rPr>
          <w:rFonts w:asciiTheme="majorHAnsi" w:hAnsiTheme="majorHAnsi" w:cstheme="majorHAnsi"/>
          <w:b/>
          <w:bCs/>
          <w:sz w:val="28"/>
          <w:szCs w:val="28"/>
        </w:rPr>
        <w:t>IV. TÀI LIỆU NƯỚC NGOÀI</w:t>
      </w:r>
    </w:p>
    <w:p w14:paraId="3D817889" w14:textId="77777777" w:rsidR="008737EA" w:rsidRPr="00824613" w:rsidRDefault="008737EA" w:rsidP="004C7C59">
      <w:pPr>
        <w:pStyle w:val="FootnoteText"/>
        <w:numPr>
          <w:ilvl w:val="0"/>
          <w:numId w:val="12"/>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Accounting and Corporate Regulatory Authority - Thuộc Chính phủ Singapore</w:t>
      </w:r>
      <w:r w:rsidRPr="00824613">
        <w:rPr>
          <w:rFonts w:asciiTheme="majorHAnsi" w:hAnsiTheme="majorHAnsi" w:cstheme="majorHAnsi"/>
          <w:i/>
          <w:iCs/>
          <w:sz w:val="28"/>
          <w:szCs w:val="28"/>
        </w:rPr>
        <w:t>, Starting sole proprietorships</w:t>
      </w:r>
      <w:r w:rsidRPr="00824613">
        <w:rPr>
          <w:rFonts w:asciiTheme="majorHAnsi" w:hAnsiTheme="majorHAnsi" w:cstheme="majorHAnsi"/>
          <w:sz w:val="28"/>
          <w:szCs w:val="28"/>
        </w:rPr>
        <w:t xml:space="preserve">, xem tại: </w:t>
      </w:r>
      <w:r w:rsidRPr="00824613">
        <w:rPr>
          <w:rFonts w:asciiTheme="majorHAnsi" w:hAnsiTheme="majorHAnsi" w:cstheme="majorHAnsi"/>
          <w:sz w:val="28"/>
          <w:szCs w:val="28"/>
          <w:u w:val="single"/>
        </w:rPr>
        <w:t>https://www.acra.gov.sg/how-to-guides/starting-sole-proprietorships/what-is-a-sole-proprietorship</w:t>
      </w:r>
      <w:r w:rsidRPr="00824613">
        <w:rPr>
          <w:rFonts w:asciiTheme="majorHAnsi" w:hAnsiTheme="majorHAnsi" w:cstheme="majorHAnsi"/>
          <w:sz w:val="28"/>
          <w:szCs w:val="28"/>
        </w:rPr>
        <w:t>, truy cập ngày 17/3/2024.</w:t>
      </w:r>
    </w:p>
    <w:p w14:paraId="2AF9EA40" w14:textId="77777777" w:rsidR="008737EA" w:rsidRPr="00824613" w:rsidRDefault="008737EA" w:rsidP="004C7C59">
      <w:pPr>
        <w:pStyle w:val="FootnoteText"/>
        <w:numPr>
          <w:ilvl w:val="0"/>
          <w:numId w:val="12"/>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 xml:space="preserve">Asian Legal Information Institute, </w:t>
      </w:r>
      <w:r w:rsidRPr="00824613">
        <w:rPr>
          <w:rFonts w:asciiTheme="majorHAnsi" w:hAnsiTheme="majorHAnsi" w:cstheme="majorHAnsi"/>
          <w:i/>
          <w:iCs/>
          <w:sz w:val="28"/>
          <w:szCs w:val="28"/>
        </w:rPr>
        <w:t>Individual proprietorship enterprises law</w:t>
      </w:r>
      <w:r w:rsidRPr="00824613">
        <w:rPr>
          <w:rFonts w:asciiTheme="majorHAnsi" w:hAnsiTheme="majorHAnsi" w:cstheme="majorHAnsi"/>
          <w:sz w:val="28"/>
          <w:szCs w:val="28"/>
        </w:rPr>
        <w:t xml:space="preserve">, xem tại: </w:t>
      </w:r>
      <w:r w:rsidRPr="00824613">
        <w:rPr>
          <w:rFonts w:asciiTheme="majorHAnsi" w:hAnsiTheme="majorHAnsi" w:cstheme="majorHAnsi"/>
          <w:sz w:val="28"/>
          <w:szCs w:val="28"/>
          <w:u w:val="single"/>
        </w:rPr>
        <w:t>http://www.asianlii.org/cn/legis/cen/laws/ipel453/</w:t>
      </w:r>
      <w:r w:rsidRPr="00824613">
        <w:rPr>
          <w:rFonts w:asciiTheme="majorHAnsi" w:hAnsiTheme="majorHAnsi" w:cstheme="majorHAnsi"/>
          <w:sz w:val="28"/>
          <w:szCs w:val="28"/>
        </w:rPr>
        <w:t>, truy cập ngày 17/12/2024.</w:t>
      </w:r>
    </w:p>
    <w:p w14:paraId="509C61DB" w14:textId="77777777" w:rsidR="008737EA" w:rsidRPr="00824613" w:rsidRDefault="008737EA" w:rsidP="004C7C59">
      <w:pPr>
        <w:pStyle w:val="FootnoteText"/>
        <w:numPr>
          <w:ilvl w:val="0"/>
          <w:numId w:val="12"/>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Accounting and Corporate Regulatory Authority -  Thuộc Chính phủ Singapore</w:t>
      </w:r>
      <w:r w:rsidRPr="00824613">
        <w:rPr>
          <w:rFonts w:asciiTheme="majorHAnsi" w:hAnsiTheme="majorHAnsi" w:cstheme="majorHAnsi"/>
          <w:i/>
          <w:iCs/>
          <w:sz w:val="28"/>
          <w:szCs w:val="28"/>
        </w:rPr>
        <w:t>, Who can set up a sole proprietorship in Singapore,</w:t>
      </w:r>
      <w:r w:rsidRPr="00824613">
        <w:rPr>
          <w:rFonts w:asciiTheme="majorHAnsi" w:hAnsiTheme="majorHAnsi" w:cstheme="majorHAnsi"/>
          <w:sz w:val="28"/>
          <w:szCs w:val="28"/>
        </w:rPr>
        <w:t xml:space="preserve"> xem tại: </w:t>
      </w:r>
      <w:r w:rsidRPr="00824613">
        <w:rPr>
          <w:rFonts w:asciiTheme="majorHAnsi" w:hAnsiTheme="majorHAnsi" w:cstheme="majorHAnsi"/>
          <w:sz w:val="28"/>
          <w:szCs w:val="28"/>
          <w:u w:val="single"/>
        </w:rPr>
        <w:t>https://www.acra.gov.sg/how-to-guides/starting-sole-proprietorships/who-can-set-up-a-sole-proprietorship-or-partnership-in-singapore</w:t>
      </w:r>
      <w:r w:rsidRPr="00824613">
        <w:rPr>
          <w:rFonts w:asciiTheme="majorHAnsi" w:hAnsiTheme="majorHAnsi" w:cstheme="majorHAnsi"/>
          <w:sz w:val="28"/>
          <w:szCs w:val="28"/>
        </w:rPr>
        <w:t>, truy cập ngày 8/3/2024.</w:t>
      </w:r>
    </w:p>
    <w:p w14:paraId="1A62E8C6" w14:textId="77777777" w:rsidR="008737EA" w:rsidRPr="00824613" w:rsidRDefault="008737EA" w:rsidP="004C7C59">
      <w:pPr>
        <w:pStyle w:val="FootnoteText"/>
        <w:numPr>
          <w:ilvl w:val="0"/>
          <w:numId w:val="12"/>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 xml:space="preserve">Choose a business structure, </w:t>
      </w:r>
      <w:r w:rsidRPr="00824613">
        <w:rPr>
          <w:rFonts w:asciiTheme="majorHAnsi" w:hAnsiTheme="majorHAnsi" w:cstheme="majorHAnsi"/>
          <w:sz w:val="28"/>
          <w:szCs w:val="28"/>
          <w:u w:val="single"/>
        </w:rPr>
        <w:t>https://www.businessportal.ca.gov/business-assistance/choose-a-business-structure/</w:t>
      </w:r>
      <w:r w:rsidRPr="00824613">
        <w:rPr>
          <w:rFonts w:asciiTheme="majorHAnsi" w:hAnsiTheme="majorHAnsi" w:cstheme="majorHAnsi"/>
          <w:sz w:val="28"/>
          <w:szCs w:val="28"/>
        </w:rPr>
        <w:t>, truy cập ngày 11/7/2024.</w:t>
      </w:r>
    </w:p>
    <w:p w14:paraId="5F88C214" w14:textId="77777777" w:rsidR="008737EA" w:rsidRPr="00824613" w:rsidRDefault="008737EA" w:rsidP="004C7C59">
      <w:pPr>
        <w:pStyle w:val="FootnoteText"/>
        <w:numPr>
          <w:ilvl w:val="0"/>
          <w:numId w:val="12"/>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lastRenderedPageBreak/>
        <w:t xml:space="preserve">Legal information institute, </w:t>
      </w:r>
      <w:r w:rsidRPr="00824613">
        <w:rPr>
          <w:rFonts w:asciiTheme="majorHAnsi" w:hAnsiTheme="majorHAnsi" w:cstheme="majorHAnsi"/>
          <w:i/>
          <w:iCs/>
          <w:sz w:val="28"/>
          <w:szCs w:val="28"/>
        </w:rPr>
        <w:t>26 CFR § 53.4943-10 - Business enterprise; definition</w:t>
      </w:r>
      <w:r w:rsidRPr="00824613">
        <w:rPr>
          <w:rFonts w:asciiTheme="majorHAnsi" w:hAnsiTheme="majorHAnsi" w:cstheme="majorHAnsi"/>
          <w:sz w:val="28"/>
          <w:szCs w:val="28"/>
        </w:rPr>
        <w:t xml:space="preserve"> Xem tại: </w:t>
      </w:r>
      <w:hyperlink r:id="rId21" w:history="1">
        <w:r w:rsidRPr="00824613">
          <w:rPr>
            <w:rStyle w:val="Hyperlink"/>
            <w:rFonts w:asciiTheme="majorHAnsi" w:hAnsiTheme="majorHAnsi" w:cstheme="majorHAnsi"/>
            <w:color w:val="auto"/>
            <w:sz w:val="28"/>
            <w:szCs w:val="28"/>
          </w:rPr>
          <w:t>https://www.law.cornell.edu/cfr/text/</w:t>
        </w:r>
      </w:hyperlink>
      <w:r w:rsidRPr="00824613">
        <w:rPr>
          <w:rFonts w:asciiTheme="majorHAnsi" w:hAnsiTheme="majorHAnsi" w:cstheme="majorHAnsi"/>
          <w:sz w:val="28"/>
          <w:szCs w:val="28"/>
        </w:rPr>
        <w:t>26/53.4943-10, Truy cập ngày 21/01/2024.</w:t>
      </w:r>
    </w:p>
    <w:p w14:paraId="1C8A646A" w14:textId="77777777" w:rsidR="008737EA" w:rsidRPr="00824613" w:rsidRDefault="008737EA" w:rsidP="004C7C59">
      <w:pPr>
        <w:pStyle w:val="FootnoteText"/>
        <w:numPr>
          <w:ilvl w:val="0"/>
          <w:numId w:val="12"/>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Luật DNTN cá nhân năm 1999 của Trung Quốc, Xem tại: https://vi.chinajusticeobserver.com/law/x/individual-proprietorship-enterprises-law-of-china-19990830 Truy cập ngày 13/01/2024.</w:t>
      </w:r>
    </w:p>
    <w:p w14:paraId="043B069C" w14:textId="77777777" w:rsidR="008737EA" w:rsidRPr="00824613" w:rsidRDefault="008737EA" w:rsidP="004C7C59">
      <w:pPr>
        <w:pStyle w:val="FootnoteText"/>
        <w:numPr>
          <w:ilvl w:val="0"/>
          <w:numId w:val="12"/>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Singapore Sole Proprietorship Registration, https://www.guidemesingapore.com/business-guides/incorporation/other-business-entity-types/singapore-sole-proprietorship-registration, truy cập ngày 02/3/2024.</w:t>
      </w:r>
    </w:p>
    <w:p w14:paraId="677948D0" w14:textId="77777777" w:rsidR="008737EA" w:rsidRPr="00824613" w:rsidRDefault="008737EA" w:rsidP="004C7C59">
      <w:pPr>
        <w:pStyle w:val="FootnoteText"/>
        <w:numPr>
          <w:ilvl w:val="0"/>
          <w:numId w:val="12"/>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Singapore Sole Proprietorship Registration,  Xem tại: https://www.guidemesingapore.com/business-guides/incorporation/other-business-entity-types/singapore-sole-proprietorship-registration, truy cập ngày 02/3/2024.</w:t>
      </w:r>
    </w:p>
    <w:p w14:paraId="32EB51F8" w14:textId="77777777" w:rsidR="008737EA" w:rsidRPr="00824613" w:rsidRDefault="008737EA" w:rsidP="004C7C59">
      <w:pPr>
        <w:pStyle w:val="FootnoteText"/>
        <w:numPr>
          <w:ilvl w:val="0"/>
          <w:numId w:val="12"/>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Transfer Business Ownership in California, xem tại: https://www.upcounsel.com/transfer-business-ownership-california; truy cập ngày 12/3/2024;</w:t>
      </w:r>
    </w:p>
    <w:p w14:paraId="08B45AFC" w14:textId="57C270B3" w:rsidR="008737EA" w:rsidRPr="00824613" w:rsidRDefault="008737EA" w:rsidP="004C7C59">
      <w:pPr>
        <w:pStyle w:val="FootnoteText"/>
        <w:numPr>
          <w:ilvl w:val="0"/>
          <w:numId w:val="12"/>
        </w:numPr>
        <w:tabs>
          <w:tab w:val="left" w:pos="851"/>
          <w:tab w:val="left" w:pos="993"/>
        </w:tabs>
        <w:ind w:left="0" w:firstLine="567"/>
        <w:jc w:val="both"/>
        <w:rPr>
          <w:rFonts w:asciiTheme="majorHAnsi" w:hAnsiTheme="majorHAnsi" w:cstheme="majorHAnsi"/>
          <w:sz w:val="28"/>
          <w:szCs w:val="28"/>
        </w:rPr>
      </w:pPr>
      <w:r w:rsidRPr="00824613">
        <w:rPr>
          <w:rFonts w:asciiTheme="majorHAnsi" w:hAnsiTheme="majorHAnsi" w:cstheme="majorHAnsi"/>
          <w:sz w:val="28"/>
          <w:szCs w:val="28"/>
        </w:rPr>
        <w:t xml:space="preserve">What is sole proprietorship, xem tại: </w:t>
      </w:r>
      <w:hyperlink r:id="rId22" w:history="1">
        <w:r w:rsidRPr="00824613">
          <w:rPr>
            <w:rStyle w:val="Hyperlink"/>
            <w:rFonts w:asciiTheme="majorHAnsi" w:hAnsiTheme="majorHAnsi" w:cstheme="majorHAnsi"/>
            <w:color w:val="auto"/>
            <w:sz w:val="28"/>
            <w:szCs w:val="28"/>
          </w:rPr>
          <w:t>https://liew.my/what-is-sole-proprietorship/</w:t>
        </w:r>
      </w:hyperlink>
      <w:r w:rsidRPr="00824613">
        <w:rPr>
          <w:rFonts w:asciiTheme="majorHAnsi" w:hAnsiTheme="majorHAnsi" w:cstheme="majorHAnsi"/>
          <w:sz w:val="28"/>
          <w:szCs w:val="28"/>
        </w:rPr>
        <w:t xml:space="preserve"> truy cập ngày 12/3/2024;</w:t>
      </w:r>
    </w:p>
    <w:p w14:paraId="4186BDAC" w14:textId="77777777" w:rsidR="00EC041B" w:rsidRPr="00824613" w:rsidRDefault="00EC041B" w:rsidP="004C7C59">
      <w:pPr>
        <w:pStyle w:val="FootnoteText"/>
        <w:tabs>
          <w:tab w:val="left" w:pos="851"/>
          <w:tab w:val="left" w:pos="993"/>
        </w:tabs>
        <w:ind w:firstLine="567"/>
        <w:jc w:val="both"/>
        <w:rPr>
          <w:rFonts w:asciiTheme="majorHAnsi" w:hAnsiTheme="majorHAnsi" w:cstheme="majorHAnsi"/>
          <w:sz w:val="28"/>
          <w:szCs w:val="28"/>
        </w:rPr>
      </w:pPr>
    </w:p>
    <w:p w14:paraId="7C10CC1F" w14:textId="77777777" w:rsidR="004C78B7" w:rsidRPr="00824613" w:rsidRDefault="004C78B7" w:rsidP="004C7C59">
      <w:pPr>
        <w:tabs>
          <w:tab w:val="left" w:pos="993"/>
        </w:tabs>
        <w:spacing w:after="0" w:line="240" w:lineRule="auto"/>
        <w:ind w:firstLine="567"/>
        <w:jc w:val="both"/>
        <w:rPr>
          <w:rFonts w:asciiTheme="majorHAnsi" w:hAnsiTheme="majorHAnsi" w:cstheme="majorHAnsi"/>
          <w:sz w:val="28"/>
          <w:szCs w:val="28"/>
        </w:rPr>
      </w:pPr>
    </w:p>
    <w:sectPr w:rsidR="004C78B7" w:rsidRPr="00824613" w:rsidSect="004C7C59">
      <w:headerReference w:type="default" r:id="rId23"/>
      <w:footerReference w:type="default" r:id="rId24"/>
      <w:pgSz w:w="11907" w:h="16840"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E58CE" w14:textId="77777777" w:rsidR="00407988" w:rsidRDefault="00407988" w:rsidP="00EC041B">
      <w:pPr>
        <w:spacing w:after="0" w:line="240" w:lineRule="auto"/>
      </w:pPr>
      <w:r>
        <w:separator/>
      </w:r>
    </w:p>
  </w:endnote>
  <w:endnote w:type="continuationSeparator" w:id="0">
    <w:p w14:paraId="3862FC3B" w14:textId="77777777" w:rsidR="00407988" w:rsidRDefault="00407988" w:rsidP="00EC0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imes New Roman Bold">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EA730" w14:textId="6504488C" w:rsidR="00EC041B" w:rsidRDefault="00EC041B" w:rsidP="002A3812">
    <w:pPr>
      <w:pStyle w:val="Footer"/>
      <w:jc w:val="center"/>
      <w:rPr>
        <w:rFonts w:asciiTheme="majorHAnsi" w:hAnsiTheme="majorHAnsi" w:cstheme="majorHAnsi"/>
        <w:noProof/>
        <w:sz w:val="28"/>
        <w:szCs w:val="28"/>
      </w:rPr>
    </w:pPr>
    <w:r w:rsidRPr="004C7C59">
      <w:rPr>
        <w:rFonts w:asciiTheme="majorHAnsi" w:hAnsiTheme="majorHAnsi" w:cstheme="majorHAnsi"/>
        <w:sz w:val="28"/>
        <w:szCs w:val="28"/>
      </w:rPr>
      <w:fldChar w:fldCharType="begin"/>
    </w:r>
    <w:r w:rsidRPr="004C7C59">
      <w:rPr>
        <w:rFonts w:asciiTheme="majorHAnsi" w:hAnsiTheme="majorHAnsi" w:cstheme="majorHAnsi"/>
        <w:sz w:val="28"/>
        <w:szCs w:val="28"/>
      </w:rPr>
      <w:instrText xml:space="preserve"> PAGE   \* MERGEFORMAT </w:instrText>
    </w:r>
    <w:r w:rsidRPr="004C7C59">
      <w:rPr>
        <w:rFonts w:asciiTheme="majorHAnsi" w:hAnsiTheme="majorHAnsi" w:cstheme="majorHAnsi"/>
        <w:sz w:val="28"/>
        <w:szCs w:val="28"/>
      </w:rPr>
      <w:fldChar w:fldCharType="separate"/>
    </w:r>
    <w:r w:rsidR="000664F5">
      <w:rPr>
        <w:rFonts w:asciiTheme="majorHAnsi" w:hAnsiTheme="majorHAnsi" w:cstheme="majorHAnsi"/>
        <w:noProof/>
        <w:sz w:val="28"/>
        <w:szCs w:val="28"/>
      </w:rPr>
      <w:t>12</w:t>
    </w:r>
    <w:r w:rsidRPr="004C7C59">
      <w:rPr>
        <w:rFonts w:asciiTheme="majorHAnsi" w:hAnsiTheme="majorHAnsi" w:cstheme="majorHAnsi"/>
        <w:noProof/>
        <w:sz w:val="28"/>
        <w:szCs w:val="28"/>
      </w:rPr>
      <w:fldChar w:fldCharType="end"/>
    </w:r>
  </w:p>
  <w:p w14:paraId="16A6F442" w14:textId="77777777" w:rsidR="004C7C59" w:rsidRPr="004C7C59" w:rsidRDefault="004C7C59" w:rsidP="002A3812">
    <w:pPr>
      <w:pStyle w:val="Footer"/>
      <w:jc w:val="center"/>
      <w:rPr>
        <w:rFonts w:asciiTheme="majorHAnsi" w:hAnsiTheme="majorHAnsi" w:cstheme="majorHAnsi"/>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F5584" w14:textId="77777777" w:rsidR="004C7C59" w:rsidRPr="004C7C59" w:rsidRDefault="004C7C59" w:rsidP="004C7C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77D32" w14:textId="77777777" w:rsidR="00407988" w:rsidRDefault="00407988" w:rsidP="00EC041B">
      <w:pPr>
        <w:spacing w:after="0" w:line="240" w:lineRule="auto"/>
      </w:pPr>
      <w:r>
        <w:separator/>
      </w:r>
    </w:p>
  </w:footnote>
  <w:footnote w:type="continuationSeparator" w:id="0">
    <w:p w14:paraId="188ADF20" w14:textId="77777777" w:rsidR="00407988" w:rsidRDefault="00407988" w:rsidP="00EC041B">
      <w:pPr>
        <w:spacing w:after="0" w:line="240" w:lineRule="auto"/>
      </w:pPr>
      <w:r>
        <w:continuationSeparator/>
      </w:r>
    </w:p>
  </w:footnote>
  <w:footnote w:id="1">
    <w:p w14:paraId="3574384A" w14:textId="52FF6A86" w:rsidR="0050558A" w:rsidRPr="004C7C59" w:rsidRDefault="0050558A" w:rsidP="004C7C59">
      <w:pPr>
        <w:pStyle w:val="FootnoteText"/>
        <w:jc w:val="both"/>
        <w:rPr>
          <w:rFonts w:asciiTheme="majorHAnsi" w:hAnsiTheme="majorHAnsi" w:cstheme="majorHAnsi"/>
        </w:rPr>
      </w:pPr>
      <w:r w:rsidRPr="004C7C59">
        <w:rPr>
          <w:rStyle w:val="FootnoteReference"/>
          <w:rFonts w:asciiTheme="majorHAnsi" w:hAnsiTheme="majorHAnsi" w:cstheme="majorHAnsi"/>
        </w:rPr>
        <w:footnoteRef/>
      </w:r>
      <w:r w:rsidRPr="004C7C59">
        <w:rPr>
          <w:rFonts w:asciiTheme="majorHAnsi" w:hAnsiTheme="majorHAnsi" w:cstheme="majorHAnsi"/>
        </w:rPr>
        <w:t xml:space="preserve"> </w:t>
      </w:r>
      <w:r w:rsidR="00DE0366" w:rsidRPr="004C7C59">
        <w:rPr>
          <w:rFonts w:asciiTheme="majorHAnsi" w:hAnsiTheme="majorHAnsi" w:cstheme="majorHAnsi"/>
        </w:rPr>
        <w:t xml:space="preserve">Bộ Tư pháp – Viện Khoa học pháp lý, </w:t>
      </w:r>
      <w:r w:rsidR="00DE0366" w:rsidRPr="004C7C59">
        <w:rPr>
          <w:rFonts w:asciiTheme="majorHAnsi" w:hAnsiTheme="majorHAnsi" w:cstheme="majorHAnsi"/>
          <w:i/>
          <w:iCs/>
        </w:rPr>
        <w:t>Từ điển Luật học</w:t>
      </w:r>
      <w:r w:rsidR="00DE0366" w:rsidRPr="004C7C59">
        <w:rPr>
          <w:rFonts w:asciiTheme="majorHAnsi" w:hAnsiTheme="majorHAnsi" w:cstheme="majorHAnsi"/>
        </w:rPr>
        <w:t>, Nxb Từ điển Bách khoa – Nxb Tư pháp, 2006 Tr 220, 221</w:t>
      </w:r>
    </w:p>
  </w:footnote>
  <w:footnote w:id="2">
    <w:p w14:paraId="1CFB2140" w14:textId="4A2846AF" w:rsidR="00CB79AD" w:rsidRPr="004C7C59" w:rsidRDefault="00CB79AD" w:rsidP="004C7C59">
      <w:pPr>
        <w:pStyle w:val="FootnoteText"/>
        <w:jc w:val="both"/>
        <w:rPr>
          <w:rFonts w:asciiTheme="majorHAnsi" w:hAnsiTheme="majorHAnsi" w:cstheme="majorHAnsi"/>
          <w:lang w:val="nl-NL"/>
        </w:rPr>
      </w:pPr>
      <w:r w:rsidRPr="004C7C59">
        <w:rPr>
          <w:rStyle w:val="FootnoteReference"/>
          <w:rFonts w:asciiTheme="majorHAnsi" w:hAnsiTheme="majorHAnsi" w:cstheme="majorHAnsi"/>
        </w:rPr>
        <w:footnoteRef/>
      </w:r>
      <w:r w:rsidRPr="004C7C59">
        <w:rPr>
          <w:rFonts w:asciiTheme="majorHAnsi" w:hAnsiTheme="majorHAnsi" w:cstheme="majorHAnsi"/>
          <w:lang w:val="nl-NL"/>
        </w:rPr>
        <w:t xml:space="preserve"> </w:t>
      </w:r>
      <w:r w:rsidR="005059F6" w:rsidRPr="004C7C59">
        <w:rPr>
          <w:rFonts w:asciiTheme="majorHAnsi" w:hAnsiTheme="majorHAnsi" w:cstheme="majorHAnsi"/>
          <w:lang w:val="nl-NL"/>
        </w:rPr>
        <w:t xml:space="preserve">Bộ Tư pháp – Viện Khoa học pháp lý, </w:t>
      </w:r>
      <w:r w:rsidR="005059F6" w:rsidRPr="004C7C59">
        <w:rPr>
          <w:rFonts w:asciiTheme="majorHAnsi" w:hAnsiTheme="majorHAnsi" w:cstheme="majorHAnsi"/>
          <w:i/>
          <w:iCs/>
          <w:lang w:val="nl-NL"/>
        </w:rPr>
        <w:t>Từ điển Luật học</w:t>
      </w:r>
      <w:r w:rsidR="005059F6" w:rsidRPr="004C7C59">
        <w:rPr>
          <w:rFonts w:asciiTheme="majorHAnsi" w:hAnsiTheme="majorHAnsi" w:cstheme="majorHAnsi"/>
          <w:lang w:val="nl-NL"/>
        </w:rPr>
        <w:t>, Nxb Từ điển Bách khoa – Nxb Tư pháp, 2006 Tr 804.</w:t>
      </w:r>
    </w:p>
  </w:footnote>
  <w:footnote w:id="3">
    <w:p w14:paraId="483FAFCD" w14:textId="77777777" w:rsidR="00EC041B" w:rsidRPr="004C7C59" w:rsidRDefault="00EC041B" w:rsidP="004C7C59">
      <w:pPr>
        <w:pStyle w:val="FootnoteText"/>
        <w:jc w:val="both"/>
        <w:rPr>
          <w:rFonts w:asciiTheme="majorHAnsi" w:hAnsiTheme="majorHAnsi" w:cstheme="majorHAnsi"/>
          <w:lang w:val="nl-NL"/>
        </w:rPr>
      </w:pPr>
      <w:r w:rsidRPr="004C7C59">
        <w:rPr>
          <w:rStyle w:val="FootnoteReference"/>
          <w:rFonts w:asciiTheme="majorHAnsi" w:hAnsiTheme="majorHAnsi" w:cstheme="majorHAnsi"/>
        </w:rPr>
        <w:footnoteRef/>
      </w:r>
      <w:r w:rsidRPr="004C7C59">
        <w:rPr>
          <w:rFonts w:asciiTheme="majorHAnsi" w:hAnsiTheme="majorHAnsi" w:cstheme="majorHAnsi"/>
          <w:lang w:val="nl-NL"/>
        </w:rPr>
        <w:t xml:space="preserve"> Đào Thị Thu Hằng (2016), </w:t>
      </w:r>
      <w:r w:rsidRPr="004C7C59">
        <w:rPr>
          <w:rFonts w:asciiTheme="majorHAnsi" w:hAnsiTheme="majorHAnsi" w:cstheme="majorHAnsi"/>
          <w:i/>
          <w:iCs/>
          <w:lang w:val="nl-NL"/>
        </w:rPr>
        <w:t>Pháp luật về chủ thể kinh doanh</w:t>
      </w:r>
      <w:r w:rsidRPr="004C7C59">
        <w:rPr>
          <w:rFonts w:asciiTheme="majorHAnsi" w:hAnsiTheme="majorHAnsi" w:cstheme="majorHAnsi"/>
          <w:lang w:val="nl-NL"/>
        </w:rPr>
        <w:t xml:space="preserve">, Nxb. Đại học Quốc gia TP. Hồ Chí Minh,  </w:t>
      </w:r>
    </w:p>
  </w:footnote>
  <w:footnote w:id="4">
    <w:p w14:paraId="52226FAC" w14:textId="671DF087" w:rsidR="00EC041B" w:rsidRPr="004C7C59" w:rsidRDefault="00EC041B" w:rsidP="004C7C59">
      <w:pPr>
        <w:pStyle w:val="FootnoteText"/>
        <w:jc w:val="both"/>
        <w:rPr>
          <w:rFonts w:asciiTheme="majorHAnsi" w:hAnsiTheme="majorHAnsi" w:cstheme="majorHAnsi"/>
          <w:lang w:val="nl-NL"/>
        </w:rPr>
      </w:pPr>
      <w:r w:rsidRPr="004C7C59">
        <w:rPr>
          <w:rStyle w:val="FootnoteReference"/>
          <w:rFonts w:asciiTheme="majorHAnsi" w:hAnsiTheme="majorHAnsi" w:cstheme="majorHAnsi"/>
        </w:rPr>
        <w:footnoteRef/>
      </w:r>
      <w:r w:rsidRPr="004C7C59">
        <w:rPr>
          <w:rFonts w:asciiTheme="majorHAnsi" w:hAnsiTheme="majorHAnsi" w:cstheme="majorHAnsi"/>
          <w:lang w:val="nl-NL"/>
        </w:rPr>
        <w:t xml:space="preserve"> Bộ </w:t>
      </w:r>
      <w:r w:rsidR="00F0250D" w:rsidRPr="004C7C59">
        <w:rPr>
          <w:rFonts w:asciiTheme="majorHAnsi" w:hAnsiTheme="majorHAnsi" w:cstheme="majorHAnsi"/>
          <w:lang w:val="nl-NL"/>
        </w:rPr>
        <w:t>Kế hoạch và Đầu tư</w:t>
      </w:r>
      <w:r w:rsidRPr="004C7C59">
        <w:rPr>
          <w:rFonts w:asciiTheme="majorHAnsi" w:hAnsiTheme="majorHAnsi" w:cstheme="majorHAnsi"/>
          <w:lang w:val="nl-NL"/>
        </w:rPr>
        <w:t xml:space="preserve"> (2019), Tờ trình về </w:t>
      </w:r>
      <w:r w:rsidR="00800AE9" w:rsidRPr="004C7C59">
        <w:rPr>
          <w:rFonts w:asciiTheme="majorHAnsi" w:hAnsiTheme="majorHAnsi" w:cstheme="majorHAnsi"/>
          <w:lang w:val="nl-NL"/>
        </w:rPr>
        <w:t>Luật Doanh nghiệp</w:t>
      </w:r>
      <w:r w:rsidRPr="004C7C59">
        <w:rPr>
          <w:rFonts w:asciiTheme="majorHAnsi" w:hAnsiTheme="majorHAnsi" w:cstheme="majorHAnsi"/>
          <w:lang w:val="nl-NL"/>
        </w:rPr>
        <w:t xml:space="preserve"> (sửa đổi), Hà Nội</w:t>
      </w:r>
    </w:p>
  </w:footnote>
  <w:footnote w:id="5">
    <w:p w14:paraId="0E230935" w14:textId="44428CB9" w:rsidR="00EC041B" w:rsidRPr="004C7C59" w:rsidRDefault="00EC041B" w:rsidP="004C7C59">
      <w:pPr>
        <w:pStyle w:val="FootnoteText"/>
        <w:jc w:val="both"/>
        <w:rPr>
          <w:rFonts w:asciiTheme="majorHAnsi" w:hAnsiTheme="majorHAnsi" w:cstheme="majorHAnsi"/>
          <w:lang w:val="nl-NL"/>
        </w:rPr>
      </w:pPr>
      <w:r w:rsidRPr="004C7C59">
        <w:rPr>
          <w:rStyle w:val="FootnoteReference"/>
          <w:rFonts w:asciiTheme="majorHAnsi" w:hAnsiTheme="majorHAnsi" w:cstheme="majorHAnsi"/>
        </w:rPr>
        <w:footnoteRef/>
      </w:r>
      <w:r w:rsidRPr="004C7C59">
        <w:rPr>
          <w:rFonts w:asciiTheme="majorHAnsi" w:hAnsiTheme="majorHAnsi" w:cstheme="majorHAnsi"/>
          <w:lang w:val="nl-NL"/>
        </w:rPr>
        <w:t xml:space="preserve"> Nguyễn Vinh Hưng (2017), </w:t>
      </w:r>
      <w:r w:rsidR="008F4EDE" w:rsidRPr="004C7C59">
        <w:rPr>
          <w:rFonts w:asciiTheme="majorHAnsi" w:hAnsiTheme="majorHAnsi" w:cstheme="majorHAnsi"/>
          <w:lang w:val="nl-NL"/>
        </w:rPr>
        <w:t>Doanh nghiệp tư nhân</w:t>
      </w:r>
      <w:r w:rsidRPr="004C7C59">
        <w:rPr>
          <w:rFonts w:asciiTheme="majorHAnsi" w:hAnsiTheme="majorHAnsi" w:cstheme="majorHAnsi"/>
          <w:lang w:val="nl-NL"/>
        </w:rPr>
        <w:t xml:space="preserve"> và sự phù hợp với môi trường thương mại tại Việt Nam, Tạp chí Nghề Luật, Số 2, tr. 11-15.</w:t>
      </w:r>
    </w:p>
    <w:p w14:paraId="7124E30F" w14:textId="77777777" w:rsidR="00EC041B" w:rsidRPr="004C7C59" w:rsidRDefault="00EC041B" w:rsidP="004C7C59">
      <w:pPr>
        <w:pStyle w:val="FootnoteText"/>
        <w:jc w:val="both"/>
        <w:rPr>
          <w:rFonts w:asciiTheme="majorHAnsi" w:hAnsiTheme="majorHAnsi" w:cstheme="majorHAnsi"/>
          <w:lang w:val="nl-NL"/>
        </w:rPr>
      </w:pPr>
      <w:r w:rsidRPr="004C7C59">
        <w:rPr>
          <w:rFonts w:asciiTheme="majorHAnsi" w:hAnsiTheme="majorHAnsi" w:cstheme="majorHAnsi"/>
          <w:lang w:val="nl-NL"/>
        </w:rPr>
        <w:t>http://hocvientuphap.edu.vn/tapchingheluat/Lists/CacSoDaXuatBan/Attachments/152/So%202.%202017.pdf</w:t>
      </w:r>
    </w:p>
  </w:footnote>
  <w:footnote w:id="6">
    <w:p w14:paraId="7CC94FA7" w14:textId="37EF7CFD" w:rsidR="00F34B74" w:rsidRPr="004C7C59" w:rsidRDefault="00F34B74" w:rsidP="004C7C59">
      <w:pPr>
        <w:pStyle w:val="FootnoteText"/>
        <w:jc w:val="both"/>
        <w:rPr>
          <w:rFonts w:asciiTheme="majorHAnsi" w:hAnsiTheme="majorHAnsi" w:cstheme="majorHAnsi"/>
          <w:lang w:val="nl-NL"/>
        </w:rPr>
      </w:pPr>
      <w:r w:rsidRPr="004C7C59">
        <w:rPr>
          <w:rStyle w:val="FootnoteReference"/>
          <w:rFonts w:asciiTheme="majorHAnsi" w:hAnsiTheme="majorHAnsi" w:cstheme="majorHAnsi"/>
        </w:rPr>
        <w:footnoteRef/>
      </w:r>
      <w:r w:rsidRPr="004C7C59">
        <w:rPr>
          <w:rFonts w:asciiTheme="majorHAnsi" w:hAnsiTheme="majorHAnsi" w:cstheme="majorHAnsi"/>
          <w:lang w:val="nl-NL"/>
        </w:rPr>
        <w:t xml:space="preserve"> </w:t>
      </w:r>
      <w:r w:rsidR="00CB1101" w:rsidRPr="004C7C59">
        <w:rPr>
          <w:rFonts w:asciiTheme="majorHAnsi" w:hAnsiTheme="majorHAnsi" w:cstheme="majorHAnsi"/>
          <w:lang w:val="nl-NL"/>
        </w:rPr>
        <w:t xml:space="preserve">Theo quy định tại Điều 2, Luật </w:t>
      </w:r>
      <w:r w:rsidR="002639C7" w:rsidRPr="004C7C59">
        <w:rPr>
          <w:rFonts w:asciiTheme="majorHAnsi" w:hAnsiTheme="majorHAnsi" w:cstheme="majorHAnsi"/>
          <w:lang w:val="nl-NL"/>
        </w:rPr>
        <w:t>DNTN</w:t>
      </w:r>
      <w:r w:rsidR="00CB1101" w:rsidRPr="004C7C59">
        <w:rPr>
          <w:rFonts w:asciiTheme="majorHAnsi" w:hAnsiTheme="majorHAnsi" w:cstheme="majorHAnsi"/>
          <w:lang w:val="nl-NL"/>
        </w:rPr>
        <w:t xml:space="preserve"> cá nhân năm 1999 của Trung Quốc, </w:t>
      </w:r>
      <w:r w:rsidR="002639C7" w:rsidRPr="004C7C59">
        <w:rPr>
          <w:rFonts w:asciiTheme="majorHAnsi" w:hAnsiTheme="majorHAnsi" w:cstheme="majorHAnsi"/>
          <w:lang w:val="nl-NL"/>
        </w:rPr>
        <w:t>DNTN</w:t>
      </w:r>
      <w:r w:rsidR="00CB1101" w:rsidRPr="004C7C59">
        <w:rPr>
          <w:rFonts w:asciiTheme="majorHAnsi" w:hAnsiTheme="majorHAnsi" w:cstheme="majorHAnsi"/>
          <w:lang w:val="nl-NL"/>
        </w:rPr>
        <w:t xml:space="preserve"> cá nhân là loại hình doanh nghiệp được </w:t>
      </w:r>
      <w:r w:rsidR="005E6318" w:rsidRPr="004C7C59">
        <w:rPr>
          <w:rFonts w:asciiTheme="majorHAnsi" w:hAnsiTheme="majorHAnsi" w:cstheme="majorHAnsi"/>
          <w:lang w:val="nl-NL"/>
        </w:rPr>
        <w:t>được thành lập ở Trung Quốc và được đầu tư bởi một thể nhân và tài sản thuộc sở hữu cá nhân của nhà đầu tư, người chịu trách nhiệm vô hạn. đối với các khoản nợ của doanh nghiệp bằng tài sản riêng của mình.</w:t>
      </w:r>
    </w:p>
    <w:p w14:paraId="69D31266" w14:textId="429326DD" w:rsidR="0035181B" w:rsidRPr="004C7C59" w:rsidRDefault="0035181B" w:rsidP="004C7C59">
      <w:pPr>
        <w:pStyle w:val="FootnoteText"/>
        <w:jc w:val="both"/>
        <w:rPr>
          <w:rFonts w:asciiTheme="majorHAnsi" w:hAnsiTheme="majorHAnsi" w:cstheme="majorHAnsi"/>
          <w:lang w:val="nl-NL"/>
        </w:rPr>
      </w:pPr>
      <w:r w:rsidRPr="004C7C59">
        <w:rPr>
          <w:rFonts w:asciiTheme="majorHAnsi" w:hAnsiTheme="majorHAnsi" w:cstheme="majorHAnsi"/>
          <w:lang w:val="nl-NL"/>
        </w:rPr>
        <w:t>https://vi.chinajusticeobserver.com/law/x/individual-proprietorship-enterprises-law-of-china-19990830</w:t>
      </w:r>
    </w:p>
  </w:footnote>
  <w:footnote w:id="7">
    <w:p w14:paraId="1DC8335B" w14:textId="34D369D6" w:rsidR="00EC041B" w:rsidRPr="004C7C59" w:rsidRDefault="00EC041B" w:rsidP="004C7C59">
      <w:pPr>
        <w:pStyle w:val="FootnoteText"/>
        <w:jc w:val="both"/>
        <w:rPr>
          <w:rFonts w:asciiTheme="majorHAnsi" w:hAnsiTheme="majorHAnsi" w:cstheme="majorHAnsi"/>
        </w:rPr>
      </w:pPr>
      <w:r w:rsidRPr="004C7C59">
        <w:rPr>
          <w:rStyle w:val="FootnoteReference"/>
          <w:rFonts w:asciiTheme="majorHAnsi" w:hAnsiTheme="majorHAnsi" w:cstheme="majorHAnsi"/>
        </w:rPr>
        <w:footnoteRef/>
      </w:r>
      <w:r w:rsidRPr="004C7C59">
        <w:rPr>
          <w:rFonts w:asciiTheme="majorHAnsi" w:hAnsiTheme="majorHAnsi" w:cstheme="majorHAnsi"/>
        </w:rPr>
        <w:t xml:space="preserve"> Huy Nam, Các hình thái doanh nghiệp: proprietorship, partnership, limited liability, corporation..., https://the saigontimes.vn/cac-hinh-thai-doanh-nghiep-proprietorship-partnership-limited-liability-corporation/, truy cập </w:t>
      </w:r>
      <w:r w:rsidR="00711C56" w:rsidRPr="004C7C59">
        <w:rPr>
          <w:rFonts w:asciiTheme="majorHAnsi" w:hAnsiTheme="majorHAnsi" w:cstheme="majorHAnsi"/>
        </w:rPr>
        <w:t>06/5/2024</w:t>
      </w:r>
    </w:p>
  </w:footnote>
  <w:footnote w:id="8">
    <w:p w14:paraId="03C2D563" w14:textId="32BE0220" w:rsidR="00EC041B" w:rsidRPr="004C7C59" w:rsidRDefault="00EC041B" w:rsidP="004C7C59">
      <w:pPr>
        <w:pStyle w:val="FootnoteText"/>
        <w:jc w:val="both"/>
        <w:rPr>
          <w:rFonts w:asciiTheme="majorHAnsi" w:hAnsiTheme="majorHAnsi" w:cstheme="majorHAnsi"/>
          <w:lang w:val="nl-NL"/>
        </w:rPr>
      </w:pPr>
      <w:r w:rsidRPr="004C7C59">
        <w:rPr>
          <w:rStyle w:val="FootnoteReference"/>
          <w:rFonts w:asciiTheme="majorHAnsi" w:hAnsiTheme="majorHAnsi" w:cstheme="majorHAnsi"/>
        </w:rPr>
        <w:footnoteRef/>
      </w:r>
      <w:r w:rsidRPr="004C7C59">
        <w:rPr>
          <w:rFonts w:asciiTheme="majorHAnsi" w:hAnsiTheme="majorHAnsi" w:cstheme="majorHAnsi"/>
          <w:lang w:val="nl-NL"/>
        </w:rPr>
        <w:t xml:space="preserve"> Vũ Ánh Sao (2021), Bình luận một số điểm mới của </w:t>
      </w:r>
      <w:r w:rsidR="0065575F" w:rsidRPr="004C7C59">
        <w:rPr>
          <w:rFonts w:asciiTheme="majorHAnsi" w:hAnsiTheme="majorHAnsi" w:cstheme="majorHAnsi"/>
          <w:lang w:val="nl-NL"/>
        </w:rPr>
        <w:t>LDN</w:t>
      </w:r>
      <w:r w:rsidRPr="004C7C59">
        <w:rPr>
          <w:rFonts w:asciiTheme="majorHAnsi" w:hAnsiTheme="majorHAnsi" w:cstheme="majorHAnsi"/>
          <w:lang w:val="nl-NL"/>
        </w:rPr>
        <w:t xml:space="preserve"> 2020, Tạp chí Hội nhập và phát triển, Số 58 (68) - Tháng 05 - 06/2021</w:t>
      </w:r>
      <w:r w:rsidR="00F134A8" w:rsidRPr="004C7C59">
        <w:rPr>
          <w:rFonts w:asciiTheme="majorHAnsi" w:hAnsiTheme="majorHAnsi" w:cstheme="majorHAnsi"/>
          <w:lang w:val="nl-NL"/>
        </w:rPr>
        <w:t>.</w:t>
      </w:r>
    </w:p>
  </w:footnote>
  <w:footnote w:id="9">
    <w:p w14:paraId="2B24EC58" w14:textId="77777777" w:rsidR="00112B02" w:rsidRPr="004C7C59" w:rsidRDefault="00112B02" w:rsidP="004C7C59">
      <w:pPr>
        <w:pStyle w:val="FootnoteText"/>
        <w:jc w:val="both"/>
        <w:rPr>
          <w:rFonts w:asciiTheme="majorHAnsi" w:hAnsiTheme="majorHAnsi" w:cstheme="majorHAnsi"/>
          <w:lang w:val="nl-NL"/>
        </w:rPr>
      </w:pPr>
      <w:r w:rsidRPr="004C7C59">
        <w:rPr>
          <w:rStyle w:val="FootnoteReference"/>
          <w:rFonts w:asciiTheme="majorHAnsi" w:hAnsiTheme="majorHAnsi" w:cstheme="majorHAnsi"/>
        </w:rPr>
        <w:footnoteRef/>
      </w:r>
      <w:r w:rsidRPr="004C7C59">
        <w:rPr>
          <w:rFonts w:asciiTheme="majorHAnsi" w:hAnsiTheme="majorHAnsi" w:cstheme="majorHAnsi"/>
          <w:lang w:val="nl-NL"/>
        </w:rPr>
        <w:t xml:space="preserve"> Điều 101 và Điều 134 BLDS năm 2015.</w:t>
      </w:r>
    </w:p>
  </w:footnote>
  <w:footnote w:id="10">
    <w:p w14:paraId="5B63642D" w14:textId="270106F4" w:rsidR="00446ABB" w:rsidRPr="004C7C59" w:rsidRDefault="00446ABB" w:rsidP="004C7C59">
      <w:pPr>
        <w:pStyle w:val="FootnoteText"/>
        <w:jc w:val="both"/>
        <w:rPr>
          <w:rFonts w:asciiTheme="majorHAnsi" w:hAnsiTheme="majorHAnsi" w:cstheme="majorHAnsi"/>
          <w:i/>
          <w:iCs/>
          <w:lang w:val="nl-NL"/>
        </w:rPr>
      </w:pPr>
      <w:r w:rsidRPr="004C7C59">
        <w:rPr>
          <w:rStyle w:val="FootnoteReference"/>
          <w:rFonts w:asciiTheme="majorHAnsi" w:hAnsiTheme="majorHAnsi" w:cstheme="majorHAnsi"/>
        </w:rPr>
        <w:footnoteRef/>
      </w:r>
      <w:r w:rsidRPr="004C7C59">
        <w:rPr>
          <w:rFonts w:asciiTheme="majorHAnsi" w:hAnsiTheme="majorHAnsi" w:cstheme="majorHAnsi"/>
          <w:lang w:val="nl-NL"/>
        </w:rPr>
        <w:t xml:space="preserve"> </w:t>
      </w:r>
      <w:r w:rsidR="00194958" w:rsidRPr="004C7C59">
        <w:rPr>
          <w:rFonts w:asciiTheme="majorHAnsi" w:hAnsiTheme="majorHAnsi" w:cstheme="majorHAnsi"/>
          <w:lang w:val="nl-NL"/>
        </w:rPr>
        <w:t xml:space="preserve">Khoản 1 Điều 145 LDN năm 2005 quy định: </w:t>
      </w:r>
      <w:r w:rsidR="00194958" w:rsidRPr="004C7C59">
        <w:rPr>
          <w:rFonts w:asciiTheme="majorHAnsi" w:hAnsiTheme="majorHAnsi" w:cstheme="majorHAnsi"/>
          <w:i/>
          <w:iCs/>
          <w:lang w:val="nl-NL"/>
        </w:rPr>
        <w:t>“Chủ doanh nghiệp tư nhân có quyền bán doanh nghiệp của mình cho người khác. Chậm nhất mười lăm ngày trước ngày chuyển giao doanh nghiệp cho người mua, chủ doanh nghiệp phải thông báo bằng văn bản cho cơ quan đăng ký kinh doanh. Thông báo phải nêu rõ tên, trụ sở của doanh nghiệp; tên, địa chỉ của người mua; tổng số nợ chưa thanh toán của doanh nghiệp; tên, địa chỉ, số nợ và thời hạn thanh toán cho từng chủ nợ; hợp đồng lao động và các hợp đồng khác đã ký mà chưa thực hiện xong và cách thức giải quyết các hợp đồng đó.”</w:t>
      </w:r>
    </w:p>
  </w:footnote>
  <w:footnote w:id="11">
    <w:p w14:paraId="05AC5955" w14:textId="7AA4AABC" w:rsidR="00112B02" w:rsidRPr="004C7C59" w:rsidRDefault="00112B02" w:rsidP="004C7C59">
      <w:pPr>
        <w:pStyle w:val="FootnoteText"/>
        <w:jc w:val="both"/>
        <w:rPr>
          <w:rFonts w:asciiTheme="majorHAnsi" w:hAnsiTheme="majorHAnsi" w:cstheme="majorHAnsi"/>
          <w:lang w:val="nl-NL"/>
        </w:rPr>
      </w:pPr>
      <w:r w:rsidRPr="004C7C59">
        <w:rPr>
          <w:rStyle w:val="FootnoteReference"/>
          <w:rFonts w:asciiTheme="majorHAnsi" w:hAnsiTheme="majorHAnsi" w:cstheme="majorHAnsi"/>
        </w:rPr>
        <w:footnoteRef/>
      </w:r>
      <w:r w:rsidRPr="004C7C59">
        <w:rPr>
          <w:rFonts w:asciiTheme="majorHAnsi" w:hAnsiTheme="majorHAnsi" w:cstheme="majorHAnsi"/>
          <w:lang w:val="nl-NL"/>
        </w:rPr>
        <w:t xml:space="preserve"> Nguyễn Minh Hằng, Nguyễn Chí Hiếu (2021), Tổng quan những điểm mới của </w:t>
      </w:r>
      <w:r w:rsidR="0065575F" w:rsidRPr="004C7C59">
        <w:rPr>
          <w:rFonts w:asciiTheme="majorHAnsi" w:hAnsiTheme="majorHAnsi" w:cstheme="majorHAnsi"/>
          <w:lang w:val="nl-NL"/>
        </w:rPr>
        <w:t>LDN</w:t>
      </w:r>
      <w:r w:rsidRPr="004C7C59">
        <w:rPr>
          <w:rFonts w:asciiTheme="majorHAnsi" w:hAnsiTheme="majorHAnsi" w:cstheme="majorHAnsi"/>
          <w:lang w:val="nl-NL"/>
        </w:rPr>
        <w:t xml:space="preserve"> năm 2020, Tạp chí Nghề Luật,  Số 2, tr. 3-12, 36.</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A97E5" w14:textId="08AA3AE4" w:rsidR="6764D67B" w:rsidRDefault="6764D67B" w:rsidP="6764D67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9946F" w14:textId="09B85C2E" w:rsidR="6764D67B" w:rsidRDefault="6764D67B" w:rsidP="6764D67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6C8606"/>
    <w:lvl w:ilvl="0">
      <w:start w:val="1"/>
      <w:numFmt w:val="decimal"/>
      <w:pStyle w:val="Heading1"/>
      <w:lvlText w:val="CHƯƠNG %1."/>
      <w:lvlJc w:val="left"/>
      <w:pPr>
        <w:ind w:left="4897" w:hanging="360"/>
      </w:pPr>
      <w:rPr>
        <w:rFonts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99B2140"/>
    <w:multiLevelType w:val="hybridMultilevel"/>
    <w:tmpl w:val="6A6C5076"/>
    <w:lvl w:ilvl="0" w:tplc="0409000F">
      <w:start w:val="1"/>
      <w:numFmt w:val="decimal"/>
      <w:lvlText w:val="%1."/>
      <w:lvlJc w:val="left"/>
      <w:pPr>
        <w:ind w:left="1070" w:hanging="360"/>
      </w:p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2" w15:restartNumberingAfterBreak="0">
    <w:nsid w:val="0A546407"/>
    <w:multiLevelType w:val="hybridMultilevel"/>
    <w:tmpl w:val="93BCF6FE"/>
    <w:lvl w:ilvl="0" w:tplc="64021298">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D67647F"/>
    <w:multiLevelType w:val="hybridMultilevel"/>
    <w:tmpl w:val="45A0654E"/>
    <w:lvl w:ilvl="0" w:tplc="FFFFFFFF">
      <w:start w:val="1"/>
      <w:numFmt w:val="decimal"/>
      <w:lvlText w:val="%1."/>
      <w:lvlJc w:val="left"/>
      <w:pPr>
        <w:ind w:left="753" w:hanging="360"/>
      </w:pPr>
    </w:lvl>
    <w:lvl w:ilvl="1" w:tplc="FFFFFFFF" w:tentative="1">
      <w:start w:val="1"/>
      <w:numFmt w:val="lowerLetter"/>
      <w:lvlText w:val="%2."/>
      <w:lvlJc w:val="left"/>
      <w:pPr>
        <w:ind w:left="1473" w:hanging="360"/>
      </w:pPr>
    </w:lvl>
    <w:lvl w:ilvl="2" w:tplc="FFFFFFFF" w:tentative="1">
      <w:start w:val="1"/>
      <w:numFmt w:val="lowerRoman"/>
      <w:lvlText w:val="%3."/>
      <w:lvlJc w:val="right"/>
      <w:pPr>
        <w:ind w:left="2193" w:hanging="180"/>
      </w:p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4" w15:restartNumberingAfterBreak="0">
    <w:nsid w:val="0F236ED4"/>
    <w:multiLevelType w:val="hybridMultilevel"/>
    <w:tmpl w:val="FFA27ECE"/>
    <w:lvl w:ilvl="0" w:tplc="388489F6">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433C9"/>
    <w:multiLevelType w:val="hybridMultilevel"/>
    <w:tmpl w:val="D8386788"/>
    <w:lvl w:ilvl="0" w:tplc="0409000F">
      <w:start w:val="1"/>
      <w:numFmt w:val="decimal"/>
      <w:lvlText w:val="%1."/>
      <w:lvlJc w:val="left"/>
      <w:pPr>
        <w:ind w:left="1180" w:hanging="360"/>
      </w:p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6" w15:restartNumberingAfterBreak="0">
    <w:nsid w:val="298F161D"/>
    <w:multiLevelType w:val="hybridMultilevel"/>
    <w:tmpl w:val="F18C3DF6"/>
    <w:lvl w:ilvl="0" w:tplc="62A83024">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505AC3"/>
    <w:multiLevelType w:val="hybridMultilevel"/>
    <w:tmpl w:val="6A164182"/>
    <w:lvl w:ilvl="0" w:tplc="04090013">
      <w:start w:val="1"/>
      <w:numFmt w:val="upperRoman"/>
      <w:lvlText w:val="%1."/>
      <w:lvlJc w:val="right"/>
      <w:pPr>
        <w:ind w:left="2586" w:hanging="360"/>
      </w:pPr>
    </w:lvl>
    <w:lvl w:ilvl="1" w:tplc="04090019" w:tentative="1">
      <w:start w:val="1"/>
      <w:numFmt w:val="lowerLetter"/>
      <w:lvlText w:val="%2."/>
      <w:lvlJc w:val="left"/>
      <w:pPr>
        <w:ind w:left="3306" w:hanging="360"/>
      </w:pPr>
    </w:lvl>
    <w:lvl w:ilvl="2" w:tplc="0409001B" w:tentative="1">
      <w:start w:val="1"/>
      <w:numFmt w:val="lowerRoman"/>
      <w:lvlText w:val="%3."/>
      <w:lvlJc w:val="right"/>
      <w:pPr>
        <w:ind w:left="4026" w:hanging="180"/>
      </w:pPr>
    </w:lvl>
    <w:lvl w:ilvl="3" w:tplc="0409000F" w:tentative="1">
      <w:start w:val="1"/>
      <w:numFmt w:val="decimal"/>
      <w:lvlText w:val="%4."/>
      <w:lvlJc w:val="left"/>
      <w:pPr>
        <w:ind w:left="4746" w:hanging="360"/>
      </w:pPr>
    </w:lvl>
    <w:lvl w:ilvl="4" w:tplc="04090019" w:tentative="1">
      <w:start w:val="1"/>
      <w:numFmt w:val="lowerLetter"/>
      <w:lvlText w:val="%5."/>
      <w:lvlJc w:val="left"/>
      <w:pPr>
        <w:ind w:left="5466" w:hanging="360"/>
      </w:pPr>
    </w:lvl>
    <w:lvl w:ilvl="5" w:tplc="0409001B" w:tentative="1">
      <w:start w:val="1"/>
      <w:numFmt w:val="lowerRoman"/>
      <w:lvlText w:val="%6."/>
      <w:lvlJc w:val="right"/>
      <w:pPr>
        <w:ind w:left="6186" w:hanging="180"/>
      </w:pPr>
    </w:lvl>
    <w:lvl w:ilvl="6" w:tplc="0409000F" w:tentative="1">
      <w:start w:val="1"/>
      <w:numFmt w:val="decimal"/>
      <w:lvlText w:val="%7."/>
      <w:lvlJc w:val="left"/>
      <w:pPr>
        <w:ind w:left="6906" w:hanging="360"/>
      </w:pPr>
    </w:lvl>
    <w:lvl w:ilvl="7" w:tplc="04090019" w:tentative="1">
      <w:start w:val="1"/>
      <w:numFmt w:val="lowerLetter"/>
      <w:lvlText w:val="%8."/>
      <w:lvlJc w:val="left"/>
      <w:pPr>
        <w:ind w:left="7626" w:hanging="360"/>
      </w:pPr>
    </w:lvl>
    <w:lvl w:ilvl="8" w:tplc="0409001B" w:tentative="1">
      <w:start w:val="1"/>
      <w:numFmt w:val="lowerRoman"/>
      <w:lvlText w:val="%9."/>
      <w:lvlJc w:val="right"/>
      <w:pPr>
        <w:ind w:left="8346" w:hanging="180"/>
      </w:pPr>
    </w:lvl>
  </w:abstractNum>
  <w:abstractNum w:abstractNumId="8" w15:restartNumberingAfterBreak="0">
    <w:nsid w:val="3CF71B6E"/>
    <w:multiLevelType w:val="hybridMultilevel"/>
    <w:tmpl w:val="0FEE69C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40F002F4"/>
    <w:multiLevelType w:val="hybridMultilevel"/>
    <w:tmpl w:val="D33AF1CC"/>
    <w:lvl w:ilvl="0" w:tplc="04090013">
      <w:start w:val="1"/>
      <w:numFmt w:val="upperRoman"/>
      <w:lvlText w:val="%1."/>
      <w:lvlJc w:val="right"/>
      <w:pPr>
        <w:ind w:left="1113" w:hanging="360"/>
      </w:pPr>
    </w:lvl>
    <w:lvl w:ilvl="1" w:tplc="04090019" w:tentative="1">
      <w:start w:val="1"/>
      <w:numFmt w:val="lowerLetter"/>
      <w:lvlText w:val="%2."/>
      <w:lvlJc w:val="left"/>
      <w:pPr>
        <w:ind w:left="1833" w:hanging="360"/>
      </w:pPr>
    </w:lvl>
    <w:lvl w:ilvl="2" w:tplc="0409001B" w:tentative="1">
      <w:start w:val="1"/>
      <w:numFmt w:val="lowerRoman"/>
      <w:lvlText w:val="%3."/>
      <w:lvlJc w:val="right"/>
      <w:pPr>
        <w:ind w:left="2553" w:hanging="180"/>
      </w:pPr>
    </w:lvl>
    <w:lvl w:ilvl="3" w:tplc="0409000F" w:tentative="1">
      <w:start w:val="1"/>
      <w:numFmt w:val="decimal"/>
      <w:lvlText w:val="%4."/>
      <w:lvlJc w:val="left"/>
      <w:pPr>
        <w:ind w:left="3273" w:hanging="360"/>
      </w:pPr>
    </w:lvl>
    <w:lvl w:ilvl="4" w:tplc="04090019" w:tentative="1">
      <w:start w:val="1"/>
      <w:numFmt w:val="lowerLetter"/>
      <w:lvlText w:val="%5."/>
      <w:lvlJc w:val="left"/>
      <w:pPr>
        <w:ind w:left="3993" w:hanging="360"/>
      </w:pPr>
    </w:lvl>
    <w:lvl w:ilvl="5" w:tplc="0409001B" w:tentative="1">
      <w:start w:val="1"/>
      <w:numFmt w:val="lowerRoman"/>
      <w:lvlText w:val="%6."/>
      <w:lvlJc w:val="right"/>
      <w:pPr>
        <w:ind w:left="4713" w:hanging="180"/>
      </w:pPr>
    </w:lvl>
    <w:lvl w:ilvl="6" w:tplc="0409000F" w:tentative="1">
      <w:start w:val="1"/>
      <w:numFmt w:val="decimal"/>
      <w:lvlText w:val="%7."/>
      <w:lvlJc w:val="left"/>
      <w:pPr>
        <w:ind w:left="5433" w:hanging="360"/>
      </w:pPr>
    </w:lvl>
    <w:lvl w:ilvl="7" w:tplc="04090019" w:tentative="1">
      <w:start w:val="1"/>
      <w:numFmt w:val="lowerLetter"/>
      <w:lvlText w:val="%8."/>
      <w:lvlJc w:val="left"/>
      <w:pPr>
        <w:ind w:left="6153" w:hanging="360"/>
      </w:pPr>
    </w:lvl>
    <w:lvl w:ilvl="8" w:tplc="0409001B" w:tentative="1">
      <w:start w:val="1"/>
      <w:numFmt w:val="lowerRoman"/>
      <w:lvlText w:val="%9."/>
      <w:lvlJc w:val="right"/>
      <w:pPr>
        <w:ind w:left="6873" w:hanging="180"/>
      </w:pPr>
    </w:lvl>
  </w:abstractNum>
  <w:abstractNum w:abstractNumId="10" w15:restartNumberingAfterBreak="0">
    <w:nsid w:val="72767506"/>
    <w:multiLevelType w:val="hybridMultilevel"/>
    <w:tmpl w:val="68C47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D9230B"/>
    <w:multiLevelType w:val="hybridMultilevel"/>
    <w:tmpl w:val="23B64152"/>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8"/>
  </w:num>
  <w:num w:numId="4">
    <w:abstractNumId w:val="5"/>
  </w:num>
  <w:num w:numId="5">
    <w:abstractNumId w:val="10"/>
  </w:num>
  <w:num w:numId="6">
    <w:abstractNumId w:val="3"/>
  </w:num>
  <w:num w:numId="7">
    <w:abstractNumId w:val="7"/>
  </w:num>
  <w:num w:numId="8">
    <w:abstractNumId w:val="2"/>
  </w:num>
  <w:num w:numId="9">
    <w:abstractNumId w:val="9"/>
  </w:num>
  <w:num w:numId="10">
    <w:abstractNumId w:val="11"/>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bordersDoNotSurroundHeader/>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41B"/>
    <w:rsid w:val="0001219C"/>
    <w:rsid w:val="00013891"/>
    <w:rsid w:val="00015736"/>
    <w:rsid w:val="00015A6A"/>
    <w:rsid w:val="00020366"/>
    <w:rsid w:val="00020C06"/>
    <w:rsid w:val="00020C63"/>
    <w:rsid w:val="000241ED"/>
    <w:rsid w:val="00024961"/>
    <w:rsid w:val="000330A7"/>
    <w:rsid w:val="00034AEB"/>
    <w:rsid w:val="00034D09"/>
    <w:rsid w:val="00034F3E"/>
    <w:rsid w:val="00035131"/>
    <w:rsid w:val="000406DA"/>
    <w:rsid w:val="00041DEA"/>
    <w:rsid w:val="00042DBF"/>
    <w:rsid w:val="00043262"/>
    <w:rsid w:val="00044A0B"/>
    <w:rsid w:val="0004517C"/>
    <w:rsid w:val="00045BC2"/>
    <w:rsid w:val="000460F7"/>
    <w:rsid w:val="000502CE"/>
    <w:rsid w:val="0005307E"/>
    <w:rsid w:val="00061948"/>
    <w:rsid w:val="00063966"/>
    <w:rsid w:val="000664F5"/>
    <w:rsid w:val="00066F38"/>
    <w:rsid w:val="00067E9A"/>
    <w:rsid w:val="00071CAB"/>
    <w:rsid w:val="000730B3"/>
    <w:rsid w:val="00073492"/>
    <w:rsid w:val="000764BC"/>
    <w:rsid w:val="0008390A"/>
    <w:rsid w:val="00083F65"/>
    <w:rsid w:val="00086185"/>
    <w:rsid w:val="0008775D"/>
    <w:rsid w:val="0009116D"/>
    <w:rsid w:val="00091A72"/>
    <w:rsid w:val="00091CF9"/>
    <w:rsid w:val="00093F52"/>
    <w:rsid w:val="000945E3"/>
    <w:rsid w:val="00094925"/>
    <w:rsid w:val="00094CD3"/>
    <w:rsid w:val="00096C89"/>
    <w:rsid w:val="000977AB"/>
    <w:rsid w:val="000A360E"/>
    <w:rsid w:val="000A3703"/>
    <w:rsid w:val="000A3A90"/>
    <w:rsid w:val="000A6A37"/>
    <w:rsid w:val="000A6CEE"/>
    <w:rsid w:val="000B0C44"/>
    <w:rsid w:val="000B0D56"/>
    <w:rsid w:val="000B2698"/>
    <w:rsid w:val="000B4420"/>
    <w:rsid w:val="000B5B9B"/>
    <w:rsid w:val="000B6F6D"/>
    <w:rsid w:val="000B7B4F"/>
    <w:rsid w:val="000C0B7C"/>
    <w:rsid w:val="000C2DAD"/>
    <w:rsid w:val="000D0BFF"/>
    <w:rsid w:val="000D2EE6"/>
    <w:rsid w:val="000D40F7"/>
    <w:rsid w:val="000D4FC5"/>
    <w:rsid w:val="000D6073"/>
    <w:rsid w:val="000E1F68"/>
    <w:rsid w:val="000E20E1"/>
    <w:rsid w:val="000E26C4"/>
    <w:rsid w:val="000E4722"/>
    <w:rsid w:val="000E78BB"/>
    <w:rsid w:val="000F00F9"/>
    <w:rsid w:val="000F08AA"/>
    <w:rsid w:val="000F5ADF"/>
    <w:rsid w:val="000F7BE2"/>
    <w:rsid w:val="00102BC9"/>
    <w:rsid w:val="00106EF9"/>
    <w:rsid w:val="001117F4"/>
    <w:rsid w:val="00112B02"/>
    <w:rsid w:val="00114B3E"/>
    <w:rsid w:val="0011536B"/>
    <w:rsid w:val="001158C1"/>
    <w:rsid w:val="001213B7"/>
    <w:rsid w:val="0012276F"/>
    <w:rsid w:val="00123EF3"/>
    <w:rsid w:val="00124B44"/>
    <w:rsid w:val="001324F0"/>
    <w:rsid w:val="00133535"/>
    <w:rsid w:val="00135993"/>
    <w:rsid w:val="001378BA"/>
    <w:rsid w:val="00141638"/>
    <w:rsid w:val="00141F4F"/>
    <w:rsid w:val="0014219E"/>
    <w:rsid w:val="001428DB"/>
    <w:rsid w:val="00142F3B"/>
    <w:rsid w:val="00143765"/>
    <w:rsid w:val="00150A42"/>
    <w:rsid w:val="00151838"/>
    <w:rsid w:val="00156062"/>
    <w:rsid w:val="0015654B"/>
    <w:rsid w:val="00156CD0"/>
    <w:rsid w:val="0016170F"/>
    <w:rsid w:val="00161FDF"/>
    <w:rsid w:val="001622C1"/>
    <w:rsid w:val="00162F7B"/>
    <w:rsid w:val="001657CA"/>
    <w:rsid w:val="00166957"/>
    <w:rsid w:val="00166D42"/>
    <w:rsid w:val="00171851"/>
    <w:rsid w:val="00174353"/>
    <w:rsid w:val="0018005C"/>
    <w:rsid w:val="00181C85"/>
    <w:rsid w:val="0018208A"/>
    <w:rsid w:val="00187F09"/>
    <w:rsid w:val="00190DEF"/>
    <w:rsid w:val="00191224"/>
    <w:rsid w:val="00191678"/>
    <w:rsid w:val="00193BF0"/>
    <w:rsid w:val="00194958"/>
    <w:rsid w:val="001A15A4"/>
    <w:rsid w:val="001A1856"/>
    <w:rsid w:val="001A210B"/>
    <w:rsid w:val="001A28DB"/>
    <w:rsid w:val="001A3946"/>
    <w:rsid w:val="001A3B93"/>
    <w:rsid w:val="001A3EDB"/>
    <w:rsid w:val="001A4B32"/>
    <w:rsid w:val="001A50B8"/>
    <w:rsid w:val="001A53FE"/>
    <w:rsid w:val="001B1633"/>
    <w:rsid w:val="001B2C99"/>
    <w:rsid w:val="001B426D"/>
    <w:rsid w:val="001B43C4"/>
    <w:rsid w:val="001C45C9"/>
    <w:rsid w:val="001D19AA"/>
    <w:rsid w:val="001D3B05"/>
    <w:rsid w:val="001D4727"/>
    <w:rsid w:val="001E04BB"/>
    <w:rsid w:val="001E12AF"/>
    <w:rsid w:val="001E6922"/>
    <w:rsid w:val="001F0F89"/>
    <w:rsid w:val="001F31D0"/>
    <w:rsid w:val="001F4B8A"/>
    <w:rsid w:val="001F6689"/>
    <w:rsid w:val="001F77B8"/>
    <w:rsid w:val="00201521"/>
    <w:rsid w:val="00201938"/>
    <w:rsid w:val="002079E6"/>
    <w:rsid w:val="00207B9A"/>
    <w:rsid w:val="00207CA8"/>
    <w:rsid w:val="002125B6"/>
    <w:rsid w:val="0021319A"/>
    <w:rsid w:val="00213F9B"/>
    <w:rsid w:val="00214925"/>
    <w:rsid w:val="0021711E"/>
    <w:rsid w:val="0021751A"/>
    <w:rsid w:val="00223274"/>
    <w:rsid w:val="00223D0E"/>
    <w:rsid w:val="00225BF3"/>
    <w:rsid w:val="00226330"/>
    <w:rsid w:val="0022705B"/>
    <w:rsid w:val="00231927"/>
    <w:rsid w:val="0023321A"/>
    <w:rsid w:val="00233954"/>
    <w:rsid w:val="002347C0"/>
    <w:rsid w:val="00235311"/>
    <w:rsid w:val="0023534A"/>
    <w:rsid w:val="00236575"/>
    <w:rsid w:val="002375CA"/>
    <w:rsid w:val="0023797D"/>
    <w:rsid w:val="0024123E"/>
    <w:rsid w:val="00243D50"/>
    <w:rsid w:val="00253FD4"/>
    <w:rsid w:val="00263451"/>
    <w:rsid w:val="002639C7"/>
    <w:rsid w:val="00265C93"/>
    <w:rsid w:val="002660C4"/>
    <w:rsid w:val="00266842"/>
    <w:rsid w:val="002673F9"/>
    <w:rsid w:val="002677AE"/>
    <w:rsid w:val="00267CE2"/>
    <w:rsid w:val="00270D56"/>
    <w:rsid w:val="00272B40"/>
    <w:rsid w:val="0027604E"/>
    <w:rsid w:val="00276442"/>
    <w:rsid w:val="00286450"/>
    <w:rsid w:val="00286F0E"/>
    <w:rsid w:val="00287617"/>
    <w:rsid w:val="00287A36"/>
    <w:rsid w:val="002924E3"/>
    <w:rsid w:val="0029288F"/>
    <w:rsid w:val="00294150"/>
    <w:rsid w:val="002A5477"/>
    <w:rsid w:val="002B0E17"/>
    <w:rsid w:val="002B1529"/>
    <w:rsid w:val="002B393E"/>
    <w:rsid w:val="002B4DC7"/>
    <w:rsid w:val="002B5964"/>
    <w:rsid w:val="002C0517"/>
    <w:rsid w:val="002C2E18"/>
    <w:rsid w:val="002C48FB"/>
    <w:rsid w:val="002C630E"/>
    <w:rsid w:val="002C7526"/>
    <w:rsid w:val="002D7874"/>
    <w:rsid w:val="002E2856"/>
    <w:rsid w:val="002E322A"/>
    <w:rsid w:val="002E399F"/>
    <w:rsid w:val="002E3FD0"/>
    <w:rsid w:val="002F1425"/>
    <w:rsid w:val="002F34C0"/>
    <w:rsid w:val="002F6977"/>
    <w:rsid w:val="003005E1"/>
    <w:rsid w:val="00304263"/>
    <w:rsid w:val="00305E28"/>
    <w:rsid w:val="00307A48"/>
    <w:rsid w:val="00310A9E"/>
    <w:rsid w:val="00312A3B"/>
    <w:rsid w:val="00312D60"/>
    <w:rsid w:val="00320012"/>
    <w:rsid w:val="003205EE"/>
    <w:rsid w:val="003218B5"/>
    <w:rsid w:val="00321BA9"/>
    <w:rsid w:val="003240A5"/>
    <w:rsid w:val="00330869"/>
    <w:rsid w:val="00333347"/>
    <w:rsid w:val="00334444"/>
    <w:rsid w:val="00335234"/>
    <w:rsid w:val="00335455"/>
    <w:rsid w:val="00340A8C"/>
    <w:rsid w:val="00341BEB"/>
    <w:rsid w:val="0034276E"/>
    <w:rsid w:val="00351552"/>
    <w:rsid w:val="0035181B"/>
    <w:rsid w:val="003522BC"/>
    <w:rsid w:val="0035345B"/>
    <w:rsid w:val="003558FE"/>
    <w:rsid w:val="00361943"/>
    <w:rsid w:val="00362759"/>
    <w:rsid w:val="00366C1B"/>
    <w:rsid w:val="00370ED6"/>
    <w:rsid w:val="003747D6"/>
    <w:rsid w:val="003775BC"/>
    <w:rsid w:val="00377EAA"/>
    <w:rsid w:val="00385AAD"/>
    <w:rsid w:val="003873B5"/>
    <w:rsid w:val="00390403"/>
    <w:rsid w:val="003909FA"/>
    <w:rsid w:val="00391DEB"/>
    <w:rsid w:val="003931BA"/>
    <w:rsid w:val="00394D79"/>
    <w:rsid w:val="00395755"/>
    <w:rsid w:val="00395B49"/>
    <w:rsid w:val="0039649E"/>
    <w:rsid w:val="00396720"/>
    <w:rsid w:val="0039786E"/>
    <w:rsid w:val="00397980"/>
    <w:rsid w:val="003A0032"/>
    <w:rsid w:val="003A1DF0"/>
    <w:rsid w:val="003A341C"/>
    <w:rsid w:val="003A78AD"/>
    <w:rsid w:val="003B42CA"/>
    <w:rsid w:val="003B4748"/>
    <w:rsid w:val="003B5DE4"/>
    <w:rsid w:val="003B77D1"/>
    <w:rsid w:val="003C077C"/>
    <w:rsid w:val="003C4855"/>
    <w:rsid w:val="003C488F"/>
    <w:rsid w:val="003C76D3"/>
    <w:rsid w:val="003D5BF9"/>
    <w:rsid w:val="003D66FA"/>
    <w:rsid w:val="003D75EE"/>
    <w:rsid w:val="003E2794"/>
    <w:rsid w:val="003E3FFB"/>
    <w:rsid w:val="003E611E"/>
    <w:rsid w:val="003E6D57"/>
    <w:rsid w:val="003F0D14"/>
    <w:rsid w:val="003F23D9"/>
    <w:rsid w:val="003F3583"/>
    <w:rsid w:val="003F394C"/>
    <w:rsid w:val="003F5780"/>
    <w:rsid w:val="003F6EBE"/>
    <w:rsid w:val="003F7C12"/>
    <w:rsid w:val="004053FF"/>
    <w:rsid w:val="0040720B"/>
    <w:rsid w:val="00407988"/>
    <w:rsid w:val="00410A63"/>
    <w:rsid w:val="00410CDE"/>
    <w:rsid w:val="004134C7"/>
    <w:rsid w:val="0041604B"/>
    <w:rsid w:val="00420E9C"/>
    <w:rsid w:val="00420EAE"/>
    <w:rsid w:val="004247D6"/>
    <w:rsid w:val="00424AA9"/>
    <w:rsid w:val="00427E5B"/>
    <w:rsid w:val="00427F01"/>
    <w:rsid w:val="00430D17"/>
    <w:rsid w:val="00432A6E"/>
    <w:rsid w:val="00433581"/>
    <w:rsid w:val="004351D4"/>
    <w:rsid w:val="0043588C"/>
    <w:rsid w:val="0043688B"/>
    <w:rsid w:val="00441055"/>
    <w:rsid w:val="0044358D"/>
    <w:rsid w:val="00443911"/>
    <w:rsid w:val="00444DA1"/>
    <w:rsid w:val="00446471"/>
    <w:rsid w:val="00446ABB"/>
    <w:rsid w:val="00447467"/>
    <w:rsid w:val="0045257C"/>
    <w:rsid w:val="00452F02"/>
    <w:rsid w:val="00456A9C"/>
    <w:rsid w:val="00463C32"/>
    <w:rsid w:val="00463F58"/>
    <w:rsid w:val="004641D3"/>
    <w:rsid w:val="00464D44"/>
    <w:rsid w:val="00467B27"/>
    <w:rsid w:val="00467FD2"/>
    <w:rsid w:val="00473CA5"/>
    <w:rsid w:val="00481217"/>
    <w:rsid w:val="00484B49"/>
    <w:rsid w:val="00490048"/>
    <w:rsid w:val="004921C6"/>
    <w:rsid w:val="00494F48"/>
    <w:rsid w:val="00496507"/>
    <w:rsid w:val="004A0009"/>
    <w:rsid w:val="004A1010"/>
    <w:rsid w:val="004B0D8D"/>
    <w:rsid w:val="004B3538"/>
    <w:rsid w:val="004B4990"/>
    <w:rsid w:val="004B569D"/>
    <w:rsid w:val="004B5B9A"/>
    <w:rsid w:val="004B6A4D"/>
    <w:rsid w:val="004B6DBA"/>
    <w:rsid w:val="004C1EDE"/>
    <w:rsid w:val="004C6669"/>
    <w:rsid w:val="004C78B7"/>
    <w:rsid w:val="004C7C59"/>
    <w:rsid w:val="004D0D86"/>
    <w:rsid w:val="004D1D63"/>
    <w:rsid w:val="004E05B2"/>
    <w:rsid w:val="004E46E0"/>
    <w:rsid w:val="004F1CDD"/>
    <w:rsid w:val="004F2818"/>
    <w:rsid w:val="004F5CDC"/>
    <w:rsid w:val="004F6789"/>
    <w:rsid w:val="00501E4A"/>
    <w:rsid w:val="00501FC4"/>
    <w:rsid w:val="00502A2F"/>
    <w:rsid w:val="00503A5C"/>
    <w:rsid w:val="00503D7E"/>
    <w:rsid w:val="00504079"/>
    <w:rsid w:val="0050558A"/>
    <w:rsid w:val="005059F6"/>
    <w:rsid w:val="00510DAB"/>
    <w:rsid w:val="00512BB5"/>
    <w:rsid w:val="005136DB"/>
    <w:rsid w:val="0051497A"/>
    <w:rsid w:val="005157E6"/>
    <w:rsid w:val="00516999"/>
    <w:rsid w:val="005177F1"/>
    <w:rsid w:val="00520115"/>
    <w:rsid w:val="00520960"/>
    <w:rsid w:val="0052479F"/>
    <w:rsid w:val="0053245E"/>
    <w:rsid w:val="00534E7C"/>
    <w:rsid w:val="00535ACC"/>
    <w:rsid w:val="005374A4"/>
    <w:rsid w:val="00537890"/>
    <w:rsid w:val="0054216C"/>
    <w:rsid w:val="00543F37"/>
    <w:rsid w:val="00545AC4"/>
    <w:rsid w:val="00553546"/>
    <w:rsid w:val="00553C4E"/>
    <w:rsid w:val="00554492"/>
    <w:rsid w:val="0055497C"/>
    <w:rsid w:val="00561F73"/>
    <w:rsid w:val="00562269"/>
    <w:rsid w:val="00570583"/>
    <w:rsid w:val="00572882"/>
    <w:rsid w:val="0057310C"/>
    <w:rsid w:val="0057473D"/>
    <w:rsid w:val="00577795"/>
    <w:rsid w:val="00581D06"/>
    <w:rsid w:val="005823FF"/>
    <w:rsid w:val="00582BFF"/>
    <w:rsid w:val="005831F6"/>
    <w:rsid w:val="0058418E"/>
    <w:rsid w:val="0059330B"/>
    <w:rsid w:val="00593B7B"/>
    <w:rsid w:val="00595BE0"/>
    <w:rsid w:val="00595ECC"/>
    <w:rsid w:val="00595F4E"/>
    <w:rsid w:val="005A0EE0"/>
    <w:rsid w:val="005A3EF0"/>
    <w:rsid w:val="005A6A76"/>
    <w:rsid w:val="005A7078"/>
    <w:rsid w:val="005A7A80"/>
    <w:rsid w:val="005A7F2B"/>
    <w:rsid w:val="005B0A9D"/>
    <w:rsid w:val="005B0AD3"/>
    <w:rsid w:val="005B22EE"/>
    <w:rsid w:val="005B3B38"/>
    <w:rsid w:val="005B3CD2"/>
    <w:rsid w:val="005B6996"/>
    <w:rsid w:val="005C740E"/>
    <w:rsid w:val="005D009F"/>
    <w:rsid w:val="005D0863"/>
    <w:rsid w:val="005D1FB4"/>
    <w:rsid w:val="005D2BB6"/>
    <w:rsid w:val="005D3696"/>
    <w:rsid w:val="005D3E9C"/>
    <w:rsid w:val="005E6318"/>
    <w:rsid w:val="005E72F0"/>
    <w:rsid w:val="005E7D42"/>
    <w:rsid w:val="005F4B6F"/>
    <w:rsid w:val="005F71E8"/>
    <w:rsid w:val="00600436"/>
    <w:rsid w:val="00602FA7"/>
    <w:rsid w:val="006036BB"/>
    <w:rsid w:val="00611A69"/>
    <w:rsid w:val="00612F53"/>
    <w:rsid w:val="0061322D"/>
    <w:rsid w:val="00613AFB"/>
    <w:rsid w:val="00615BAF"/>
    <w:rsid w:val="00616FF7"/>
    <w:rsid w:val="006210AC"/>
    <w:rsid w:val="0062437F"/>
    <w:rsid w:val="006258CD"/>
    <w:rsid w:val="0062792D"/>
    <w:rsid w:val="006305FD"/>
    <w:rsid w:val="00630851"/>
    <w:rsid w:val="00632DBB"/>
    <w:rsid w:val="00634560"/>
    <w:rsid w:val="00635F8C"/>
    <w:rsid w:val="0063608F"/>
    <w:rsid w:val="006400F4"/>
    <w:rsid w:val="006410ED"/>
    <w:rsid w:val="0064545D"/>
    <w:rsid w:val="00646DB6"/>
    <w:rsid w:val="006500A1"/>
    <w:rsid w:val="00650114"/>
    <w:rsid w:val="00650441"/>
    <w:rsid w:val="0065214F"/>
    <w:rsid w:val="00652151"/>
    <w:rsid w:val="00652BA7"/>
    <w:rsid w:val="00652DFC"/>
    <w:rsid w:val="00653FAA"/>
    <w:rsid w:val="0065527C"/>
    <w:rsid w:val="0065575F"/>
    <w:rsid w:val="00656839"/>
    <w:rsid w:val="0066054C"/>
    <w:rsid w:val="006605D6"/>
    <w:rsid w:val="00660CAD"/>
    <w:rsid w:val="00661754"/>
    <w:rsid w:val="00662CE9"/>
    <w:rsid w:val="0066373B"/>
    <w:rsid w:val="00663825"/>
    <w:rsid w:val="00665B1A"/>
    <w:rsid w:val="00666B93"/>
    <w:rsid w:val="006719FA"/>
    <w:rsid w:val="00676A41"/>
    <w:rsid w:val="00680574"/>
    <w:rsid w:val="00682E43"/>
    <w:rsid w:val="00682F84"/>
    <w:rsid w:val="006856E7"/>
    <w:rsid w:val="00690E22"/>
    <w:rsid w:val="0069285E"/>
    <w:rsid w:val="00692F28"/>
    <w:rsid w:val="00693C13"/>
    <w:rsid w:val="006943AA"/>
    <w:rsid w:val="0069455D"/>
    <w:rsid w:val="0069516D"/>
    <w:rsid w:val="00696279"/>
    <w:rsid w:val="00696F5F"/>
    <w:rsid w:val="006976D1"/>
    <w:rsid w:val="00697F38"/>
    <w:rsid w:val="006A3155"/>
    <w:rsid w:val="006A447F"/>
    <w:rsid w:val="006A7133"/>
    <w:rsid w:val="006B188F"/>
    <w:rsid w:val="006B2B3A"/>
    <w:rsid w:val="006B5AC1"/>
    <w:rsid w:val="006B64A4"/>
    <w:rsid w:val="006C328D"/>
    <w:rsid w:val="006C4542"/>
    <w:rsid w:val="006D2E06"/>
    <w:rsid w:val="006D5A7E"/>
    <w:rsid w:val="006E15DE"/>
    <w:rsid w:val="006E1B66"/>
    <w:rsid w:val="006E1F09"/>
    <w:rsid w:val="006E434B"/>
    <w:rsid w:val="006E4AE2"/>
    <w:rsid w:val="006E5978"/>
    <w:rsid w:val="006F09B8"/>
    <w:rsid w:val="006F325F"/>
    <w:rsid w:val="006F596A"/>
    <w:rsid w:val="006F671A"/>
    <w:rsid w:val="006F68BA"/>
    <w:rsid w:val="006F7E5B"/>
    <w:rsid w:val="0070240F"/>
    <w:rsid w:val="007050F3"/>
    <w:rsid w:val="00706315"/>
    <w:rsid w:val="00711C56"/>
    <w:rsid w:val="00711EA8"/>
    <w:rsid w:val="00711FA4"/>
    <w:rsid w:val="00717101"/>
    <w:rsid w:val="0072295C"/>
    <w:rsid w:val="0072411F"/>
    <w:rsid w:val="0072517F"/>
    <w:rsid w:val="007255C7"/>
    <w:rsid w:val="00726D72"/>
    <w:rsid w:val="007277A0"/>
    <w:rsid w:val="00735B5A"/>
    <w:rsid w:val="007379AE"/>
    <w:rsid w:val="00737B26"/>
    <w:rsid w:val="00741CA6"/>
    <w:rsid w:val="00742EB9"/>
    <w:rsid w:val="00745131"/>
    <w:rsid w:val="00746C2B"/>
    <w:rsid w:val="00747DFA"/>
    <w:rsid w:val="007508DA"/>
    <w:rsid w:val="00751626"/>
    <w:rsid w:val="00752172"/>
    <w:rsid w:val="00755CFA"/>
    <w:rsid w:val="00755F3B"/>
    <w:rsid w:val="00757AC0"/>
    <w:rsid w:val="00763B73"/>
    <w:rsid w:val="00763D47"/>
    <w:rsid w:val="00764CD8"/>
    <w:rsid w:val="00765ED3"/>
    <w:rsid w:val="0076634F"/>
    <w:rsid w:val="00766DCE"/>
    <w:rsid w:val="0077006C"/>
    <w:rsid w:val="00771B14"/>
    <w:rsid w:val="00772182"/>
    <w:rsid w:val="007727EA"/>
    <w:rsid w:val="00773E08"/>
    <w:rsid w:val="00774704"/>
    <w:rsid w:val="007750D0"/>
    <w:rsid w:val="00776C12"/>
    <w:rsid w:val="00783CD0"/>
    <w:rsid w:val="00783EEE"/>
    <w:rsid w:val="00784876"/>
    <w:rsid w:val="00786F08"/>
    <w:rsid w:val="00797408"/>
    <w:rsid w:val="007A02B1"/>
    <w:rsid w:val="007A4095"/>
    <w:rsid w:val="007A57A8"/>
    <w:rsid w:val="007B1C67"/>
    <w:rsid w:val="007B30DA"/>
    <w:rsid w:val="007B5180"/>
    <w:rsid w:val="007C1276"/>
    <w:rsid w:val="007C1C62"/>
    <w:rsid w:val="007C2148"/>
    <w:rsid w:val="007C42B6"/>
    <w:rsid w:val="007C7D04"/>
    <w:rsid w:val="007C7EA6"/>
    <w:rsid w:val="007D0189"/>
    <w:rsid w:val="007D158A"/>
    <w:rsid w:val="007D2632"/>
    <w:rsid w:val="007D36CC"/>
    <w:rsid w:val="007D3EC8"/>
    <w:rsid w:val="007D61B0"/>
    <w:rsid w:val="007D67E0"/>
    <w:rsid w:val="007E0A65"/>
    <w:rsid w:val="007E360B"/>
    <w:rsid w:val="007E5DEB"/>
    <w:rsid w:val="007E625F"/>
    <w:rsid w:val="007E626D"/>
    <w:rsid w:val="007E6AC6"/>
    <w:rsid w:val="007E7736"/>
    <w:rsid w:val="007E7F85"/>
    <w:rsid w:val="007F1278"/>
    <w:rsid w:val="007F3F35"/>
    <w:rsid w:val="007F5129"/>
    <w:rsid w:val="007F52D2"/>
    <w:rsid w:val="007F5F08"/>
    <w:rsid w:val="007F67FF"/>
    <w:rsid w:val="007F7109"/>
    <w:rsid w:val="00800840"/>
    <w:rsid w:val="00800AE9"/>
    <w:rsid w:val="008056EE"/>
    <w:rsid w:val="008078E2"/>
    <w:rsid w:val="00807AC1"/>
    <w:rsid w:val="00811459"/>
    <w:rsid w:val="00816BCC"/>
    <w:rsid w:val="0081714C"/>
    <w:rsid w:val="00820BEC"/>
    <w:rsid w:val="00823077"/>
    <w:rsid w:val="008238D1"/>
    <w:rsid w:val="00824613"/>
    <w:rsid w:val="00825936"/>
    <w:rsid w:val="00826394"/>
    <w:rsid w:val="00827D36"/>
    <w:rsid w:val="00827FC0"/>
    <w:rsid w:val="00832CBF"/>
    <w:rsid w:val="008332A9"/>
    <w:rsid w:val="00834F74"/>
    <w:rsid w:val="00834FD1"/>
    <w:rsid w:val="00836243"/>
    <w:rsid w:val="008372C4"/>
    <w:rsid w:val="0083730D"/>
    <w:rsid w:val="00842230"/>
    <w:rsid w:val="008458F2"/>
    <w:rsid w:val="00845925"/>
    <w:rsid w:val="008504A1"/>
    <w:rsid w:val="00850A26"/>
    <w:rsid w:val="00852F35"/>
    <w:rsid w:val="00854C7D"/>
    <w:rsid w:val="00860AA4"/>
    <w:rsid w:val="008628AA"/>
    <w:rsid w:val="00862BB0"/>
    <w:rsid w:val="00863D60"/>
    <w:rsid w:val="008737EA"/>
    <w:rsid w:val="00873BD4"/>
    <w:rsid w:val="00875B7B"/>
    <w:rsid w:val="00875E1B"/>
    <w:rsid w:val="008772D4"/>
    <w:rsid w:val="00881266"/>
    <w:rsid w:val="0088126A"/>
    <w:rsid w:val="00890D11"/>
    <w:rsid w:val="00891427"/>
    <w:rsid w:val="008941F2"/>
    <w:rsid w:val="008949CC"/>
    <w:rsid w:val="008A6B21"/>
    <w:rsid w:val="008B35BB"/>
    <w:rsid w:val="008B47CF"/>
    <w:rsid w:val="008B5B87"/>
    <w:rsid w:val="008B658E"/>
    <w:rsid w:val="008C0B38"/>
    <w:rsid w:val="008C13A7"/>
    <w:rsid w:val="008C2CAF"/>
    <w:rsid w:val="008C2DE5"/>
    <w:rsid w:val="008C3779"/>
    <w:rsid w:val="008C417E"/>
    <w:rsid w:val="008C5FB4"/>
    <w:rsid w:val="008C7132"/>
    <w:rsid w:val="008D0BA3"/>
    <w:rsid w:val="008D2409"/>
    <w:rsid w:val="008D2D86"/>
    <w:rsid w:val="008D4227"/>
    <w:rsid w:val="008E53CE"/>
    <w:rsid w:val="008E56B7"/>
    <w:rsid w:val="008E7136"/>
    <w:rsid w:val="008E7408"/>
    <w:rsid w:val="008F1276"/>
    <w:rsid w:val="008F18C8"/>
    <w:rsid w:val="008F4EDE"/>
    <w:rsid w:val="008F7241"/>
    <w:rsid w:val="009020F3"/>
    <w:rsid w:val="009052B4"/>
    <w:rsid w:val="009107EB"/>
    <w:rsid w:val="00911292"/>
    <w:rsid w:val="0091130C"/>
    <w:rsid w:val="009113C0"/>
    <w:rsid w:val="00912C2C"/>
    <w:rsid w:val="00912DE8"/>
    <w:rsid w:val="00914CAD"/>
    <w:rsid w:val="009158D6"/>
    <w:rsid w:val="00915C6F"/>
    <w:rsid w:val="00921779"/>
    <w:rsid w:val="0092269F"/>
    <w:rsid w:val="00924A21"/>
    <w:rsid w:val="009267E0"/>
    <w:rsid w:val="00931CB4"/>
    <w:rsid w:val="00940F50"/>
    <w:rsid w:val="00941D43"/>
    <w:rsid w:val="00941D87"/>
    <w:rsid w:val="00945D6D"/>
    <w:rsid w:val="00950E10"/>
    <w:rsid w:val="009516A5"/>
    <w:rsid w:val="009546D7"/>
    <w:rsid w:val="00954A34"/>
    <w:rsid w:val="00954DEF"/>
    <w:rsid w:val="0095545F"/>
    <w:rsid w:val="009609BC"/>
    <w:rsid w:val="00961093"/>
    <w:rsid w:val="0096125F"/>
    <w:rsid w:val="00961B25"/>
    <w:rsid w:val="00963BDF"/>
    <w:rsid w:val="00964AAF"/>
    <w:rsid w:val="00966E52"/>
    <w:rsid w:val="00967185"/>
    <w:rsid w:val="0097215A"/>
    <w:rsid w:val="009762BB"/>
    <w:rsid w:val="00976426"/>
    <w:rsid w:val="009770B7"/>
    <w:rsid w:val="0097793B"/>
    <w:rsid w:val="00984765"/>
    <w:rsid w:val="00986D05"/>
    <w:rsid w:val="0099011F"/>
    <w:rsid w:val="00990263"/>
    <w:rsid w:val="009953C0"/>
    <w:rsid w:val="009A172C"/>
    <w:rsid w:val="009A1998"/>
    <w:rsid w:val="009A2E99"/>
    <w:rsid w:val="009A374D"/>
    <w:rsid w:val="009A3FE1"/>
    <w:rsid w:val="009B020B"/>
    <w:rsid w:val="009B0DEF"/>
    <w:rsid w:val="009B13F3"/>
    <w:rsid w:val="009B257C"/>
    <w:rsid w:val="009B5C6E"/>
    <w:rsid w:val="009B758E"/>
    <w:rsid w:val="009C1E3E"/>
    <w:rsid w:val="009C22D1"/>
    <w:rsid w:val="009C45F3"/>
    <w:rsid w:val="009C5B27"/>
    <w:rsid w:val="009C74E1"/>
    <w:rsid w:val="009C7EBD"/>
    <w:rsid w:val="009D0CC8"/>
    <w:rsid w:val="009D103B"/>
    <w:rsid w:val="009D2278"/>
    <w:rsid w:val="009D48A2"/>
    <w:rsid w:val="009D5F55"/>
    <w:rsid w:val="009D6640"/>
    <w:rsid w:val="009E24CF"/>
    <w:rsid w:val="009E26FB"/>
    <w:rsid w:val="009E7DA9"/>
    <w:rsid w:val="009F6360"/>
    <w:rsid w:val="009F70FB"/>
    <w:rsid w:val="009F7875"/>
    <w:rsid w:val="009F7CE3"/>
    <w:rsid w:val="00A001F6"/>
    <w:rsid w:val="00A0280B"/>
    <w:rsid w:val="00A058F4"/>
    <w:rsid w:val="00A06AE0"/>
    <w:rsid w:val="00A07A2B"/>
    <w:rsid w:val="00A104FB"/>
    <w:rsid w:val="00A111E3"/>
    <w:rsid w:val="00A12B37"/>
    <w:rsid w:val="00A14817"/>
    <w:rsid w:val="00A14E7A"/>
    <w:rsid w:val="00A16936"/>
    <w:rsid w:val="00A21A93"/>
    <w:rsid w:val="00A21D60"/>
    <w:rsid w:val="00A22FB3"/>
    <w:rsid w:val="00A23F72"/>
    <w:rsid w:val="00A26BF2"/>
    <w:rsid w:val="00A27E13"/>
    <w:rsid w:val="00A317D5"/>
    <w:rsid w:val="00A32AF4"/>
    <w:rsid w:val="00A36A06"/>
    <w:rsid w:val="00A418F4"/>
    <w:rsid w:val="00A42488"/>
    <w:rsid w:val="00A43F68"/>
    <w:rsid w:val="00A47185"/>
    <w:rsid w:val="00A471DE"/>
    <w:rsid w:val="00A51513"/>
    <w:rsid w:val="00A5242A"/>
    <w:rsid w:val="00A5256D"/>
    <w:rsid w:val="00A53589"/>
    <w:rsid w:val="00A67ADD"/>
    <w:rsid w:val="00A67AFD"/>
    <w:rsid w:val="00A7264A"/>
    <w:rsid w:val="00A75574"/>
    <w:rsid w:val="00A76326"/>
    <w:rsid w:val="00A76346"/>
    <w:rsid w:val="00A77288"/>
    <w:rsid w:val="00A778B7"/>
    <w:rsid w:val="00A8073D"/>
    <w:rsid w:val="00A81BBE"/>
    <w:rsid w:val="00A825F4"/>
    <w:rsid w:val="00A8322A"/>
    <w:rsid w:val="00A84F72"/>
    <w:rsid w:val="00A866D7"/>
    <w:rsid w:val="00A90BFA"/>
    <w:rsid w:val="00A95369"/>
    <w:rsid w:val="00A95451"/>
    <w:rsid w:val="00A958E7"/>
    <w:rsid w:val="00A95C12"/>
    <w:rsid w:val="00A96E02"/>
    <w:rsid w:val="00A97BB4"/>
    <w:rsid w:val="00AA1A7F"/>
    <w:rsid w:val="00AA3B10"/>
    <w:rsid w:val="00AB0093"/>
    <w:rsid w:val="00AB084A"/>
    <w:rsid w:val="00AB1D7C"/>
    <w:rsid w:val="00AC1A18"/>
    <w:rsid w:val="00AC1D23"/>
    <w:rsid w:val="00AC30F7"/>
    <w:rsid w:val="00AC4082"/>
    <w:rsid w:val="00AC46E1"/>
    <w:rsid w:val="00AC47E2"/>
    <w:rsid w:val="00AC713A"/>
    <w:rsid w:val="00AD1116"/>
    <w:rsid w:val="00AD1EE1"/>
    <w:rsid w:val="00AD43BF"/>
    <w:rsid w:val="00AE0139"/>
    <w:rsid w:val="00AE180A"/>
    <w:rsid w:val="00AE2768"/>
    <w:rsid w:val="00AE3D9A"/>
    <w:rsid w:val="00AE40DF"/>
    <w:rsid w:val="00AE4429"/>
    <w:rsid w:val="00AE560B"/>
    <w:rsid w:val="00AE62D9"/>
    <w:rsid w:val="00AE6DEF"/>
    <w:rsid w:val="00AF1730"/>
    <w:rsid w:val="00AF4CB2"/>
    <w:rsid w:val="00AF5752"/>
    <w:rsid w:val="00AF5F2C"/>
    <w:rsid w:val="00AF74D4"/>
    <w:rsid w:val="00B013A2"/>
    <w:rsid w:val="00B04173"/>
    <w:rsid w:val="00B05D69"/>
    <w:rsid w:val="00B073BC"/>
    <w:rsid w:val="00B11528"/>
    <w:rsid w:val="00B1322B"/>
    <w:rsid w:val="00B15366"/>
    <w:rsid w:val="00B17613"/>
    <w:rsid w:val="00B17DAB"/>
    <w:rsid w:val="00B17F41"/>
    <w:rsid w:val="00B21734"/>
    <w:rsid w:val="00B22213"/>
    <w:rsid w:val="00B25CFE"/>
    <w:rsid w:val="00B26308"/>
    <w:rsid w:val="00B26B3A"/>
    <w:rsid w:val="00B27EB0"/>
    <w:rsid w:val="00B30C38"/>
    <w:rsid w:val="00B318E4"/>
    <w:rsid w:val="00B3485B"/>
    <w:rsid w:val="00B34C9F"/>
    <w:rsid w:val="00B35D3D"/>
    <w:rsid w:val="00B36001"/>
    <w:rsid w:val="00B364D5"/>
    <w:rsid w:val="00B40D5B"/>
    <w:rsid w:val="00B41281"/>
    <w:rsid w:val="00B43526"/>
    <w:rsid w:val="00B466AD"/>
    <w:rsid w:val="00B50D76"/>
    <w:rsid w:val="00B54814"/>
    <w:rsid w:val="00B54E7A"/>
    <w:rsid w:val="00B55306"/>
    <w:rsid w:val="00B62A05"/>
    <w:rsid w:val="00B62C15"/>
    <w:rsid w:val="00B674A2"/>
    <w:rsid w:val="00B7515D"/>
    <w:rsid w:val="00B7549C"/>
    <w:rsid w:val="00B764BC"/>
    <w:rsid w:val="00B76D6A"/>
    <w:rsid w:val="00B77A1E"/>
    <w:rsid w:val="00B77EC1"/>
    <w:rsid w:val="00B81C09"/>
    <w:rsid w:val="00B8257D"/>
    <w:rsid w:val="00B82906"/>
    <w:rsid w:val="00B86623"/>
    <w:rsid w:val="00B86DBD"/>
    <w:rsid w:val="00B90149"/>
    <w:rsid w:val="00B92462"/>
    <w:rsid w:val="00B931A1"/>
    <w:rsid w:val="00B931B7"/>
    <w:rsid w:val="00B936E7"/>
    <w:rsid w:val="00BA06A4"/>
    <w:rsid w:val="00BA0840"/>
    <w:rsid w:val="00BA0D8F"/>
    <w:rsid w:val="00BA2DB3"/>
    <w:rsid w:val="00BA3131"/>
    <w:rsid w:val="00BA4E03"/>
    <w:rsid w:val="00BA6DFF"/>
    <w:rsid w:val="00BB2A46"/>
    <w:rsid w:val="00BB4D02"/>
    <w:rsid w:val="00BB71CB"/>
    <w:rsid w:val="00BC0D97"/>
    <w:rsid w:val="00BC5ACB"/>
    <w:rsid w:val="00BC7478"/>
    <w:rsid w:val="00BD01D1"/>
    <w:rsid w:val="00BD4721"/>
    <w:rsid w:val="00BD53E2"/>
    <w:rsid w:val="00BD6CDB"/>
    <w:rsid w:val="00BE0193"/>
    <w:rsid w:val="00BE059C"/>
    <w:rsid w:val="00BE1113"/>
    <w:rsid w:val="00BE22A6"/>
    <w:rsid w:val="00BE29E4"/>
    <w:rsid w:val="00BE4247"/>
    <w:rsid w:val="00BF0711"/>
    <w:rsid w:val="00BF19A3"/>
    <w:rsid w:val="00BF414E"/>
    <w:rsid w:val="00BF6243"/>
    <w:rsid w:val="00BF641D"/>
    <w:rsid w:val="00BF641E"/>
    <w:rsid w:val="00BF71EE"/>
    <w:rsid w:val="00C01A4B"/>
    <w:rsid w:val="00C0422B"/>
    <w:rsid w:val="00C07CAE"/>
    <w:rsid w:val="00C10A67"/>
    <w:rsid w:val="00C12AB6"/>
    <w:rsid w:val="00C13459"/>
    <w:rsid w:val="00C14870"/>
    <w:rsid w:val="00C17D11"/>
    <w:rsid w:val="00C22CB8"/>
    <w:rsid w:val="00C24DBB"/>
    <w:rsid w:val="00C27BD7"/>
    <w:rsid w:val="00C30ED2"/>
    <w:rsid w:val="00C32370"/>
    <w:rsid w:val="00C33649"/>
    <w:rsid w:val="00C34901"/>
    <w:rsid w:val="00C370DA"/>
    <w:rsid w:val="00C41611"/>
    <w:rsid w:val="00C42A5C"/>
    <w:rsid w:val="00C4350B"/>
    <w:rsid w:val="00C45909"/>
    <w:rsid w:val="00C50146"/>
    <w:rsid w:val="00C50CDA"/>
    <w:rsid w:val="00C55462"/>
    <w:rsid w:val="00C6059F"/>
    <w:rsid w:val="00C609AF"/>
    <w:rsid w:val="00C61C85"/>
    <w:rsid w:val="00C620FF"/>
    <w:rsid w:val="00C6355C"/>
    <w:rsid w:val="00C648FF"/>
    <w:rsid w:val="00C64CB3"/>
    <w:rsid w:val="00C6580C"/>
    <w:rsid w:val="00C66EBE"/>
    <w:rsid w:val="00C7061D"/>
    <w:rsid w:val="00C706F5"/>
    <w:rsid w:val="00C71C94"/>
    <w:rsid w:val="00C73364"/>
    <w:rsid w:val="00C7339E"/>
    <w:rsid w:val="00C74D61"/>
    <w:rsid w:val="00C77249"/>
    <w:rsid w:val="00C7764A"/>
    <w:rsid w:val="00C83AE6"/>
    <w:rsid w:val="00C851CB"/>
    <w:rsid w:val="00C861EA"/>
    <w:rsid w:val="00C905F7"/>
    <w:rsid w:val="00C90E87"/>
    <w:rsid w:val="00C916AA"/>
    <w:rsid w:val="00C93B32"/>
    <w:rsid w:val="00C947C3"/>
    <w:rsid w:val="00C96039"/>
    <w:rsid w:val="00CA26BA"/>
    <w:rsid w:val="00CA274D"/>
    <w:rsid w:val="00CA3169"/>
    <w:rsid w:val="00CA3DD9"/>
    <w:rsid w:val="00CA3E8B"/>
    <w:rsid w:val="00CA40A7"/>
    <w:rsid w:val="00CB1101"/>
    <w:rsid w:val="00CB190E"/>
    <w:rsid w:val="00CB36F9"/>
    <w:rsid w:val="00CB73DE"/>
    <w:rsid w:val="00CB7907"/>
    <w:rsid w:val="00CB79AD"/>
    <w:rsid w:val="00CC1569"/>
    <w:rsid w:val="00CC2099"/>
    <w:rsid w:val="00CC2A62"/>
    <w:rsid w:val="00CC2B52"/>
    <w:rsid w:val="00CC33F5"/>
    <w:rsid w:val="00CC42D0"/>
    <w:rsid w:val="00CC5C40"/>
    <w:rsid w:val="00CD0FF2"/>
    <w:rsid w:val="00CD1E10"/>
    <w:rsid w:val="00CD3A19"/>
    <w:rsid w:val="00CD4BF0"/>
    <w:rsid w:val="00CE2956"/>
    <w:rsid w:val="00CE5886"/>
    <w:rsid w:val="00D00109"/>
    <w:rsid w:val="00D01337"/>
    <w:rsid w:val="00D04990"/>
    <w:rsid w:val="00D05182"/>
    <w:rsid w:val="00D100EB"/>
    <w:rsid w:val="00D134FC"/>
    <w:rsid w:val="00D15FD4"/>
    <w:rsid w:val="00D168B4"/>
    <w:rsid w:val="00D1766D"/>
    <w:rsid w:val="00D20ED3"/>
    <w:rsid w:val="00D20F2F"/>
    <w:rsid w:val="00D21781"/>
    <w:rsid w:val="00D235EA"/>
    <w:rsid w:val="00D25012"/>
    <w:rsid w:val="00D2512F"/>
    <w:rsid w:val="00D2529C"/>
    <w:rsid w:val="00D26F8D"/>
    <w:rsid w:val="00D273BA"/>
    <w:rsid w:val="00D342C4"/>
    <w:rsid w:val="00D349B4"/>
    <w:rsid w:val="00D36180"/>
    <w:rsid w:val="00D3628B"/>
    <w:rsid w:val="00D364D1"/>
    <w:rsid w:val="00D37FFA"/>
    <w:rsid w:val="00D400E3"/>
    <w:rsid w:val="00D408B7"/>
    <w:rsid w:val="00D4184B"/>
    <w:rsid w:val="00D41A4E"/>
    <w:rsid w:val="00D44E05"/>
    <w:rsid w:val="00D508A8"/>
    <w:rsid w:val="00D51C7D"/>
    <w:rsid w:val="00D521F0"/>
    <w:rsid w:val="00D56C4E"/>
    <w:rsid w:val="00D57B78"/>
    <w:rsid w:val="00D57FB6"/>
    <w:rsid w:val="00D634C5"/>
    <w:rsid w:val="00D635DC"/>
    <w:rsid w:val="00D64D08"/>
    <w:rsid w:val="00D656AA"/>
    <w:rsid w:val="00D700C6"/>
    <w:rsid w:val="00D72F0D"/>
    <w:rsid w:val="00D746DB"/>
    <w:rsid w:val="00D82CA9"/>
    <w:rsid w:val="00D8341B"/>
    <w:rsid w:val="00D83C76"/>
    <w:rsid w:val="00D83DEA"/>
    <w:rsid w:val="00D912AF"/>
    <w:rsid w:val="00D94585"/>
    <w:rsid w:val="00DA02D4"/>
    <w:rsid w:val="00DA0D9D"/>
    <w:rsid w:val="00DA1F56"/>
    <w:rsid w:val="00DA4AE0"/>
    <w:rsid w:val="00DA6100"/>
    <w:rsid w:val="00DA75B6"/>
    <w:rsid w:val="00DB47F5"/>
    <w:rsid w:val="00DB657F"/>
    <w:rsid w:val="00DB7BD5"/>
    <w:rsid w:val="00DC007D"/>
    <w:rsid w:val="00DC2242"/>
    <w:rsid w:val="00DC418A"/>
    <w:rsid w:val="00DC79F0"/>
    <w:rsid w:val="00DD1EB6"/>
    <w:rsid w:val="00DD3AB4"/>
    <w:rsid w:val="00DD3CAB"/>
    <w:rsid w:val="00DD5795"/>
    <w:rsid w:val="00DD6EA0"/>
    <w:rsid w:val="00DE0366"/>
    <w:rsid w:val="00DE1C47"/>
    <w:rsid w:val="00DF20FF"/>
    <w:rsid w:val="00DF4047"/>
    <w:rsid w:val="00DF5016"/>
    <w:rsid w:val="00DF5867"/>
    <w:rsid w:val="00DF5F52"/>
    <w:rsid w:val="00DF6F9C"/>
    <w:rsid w:val="00DF737A"/>
    <w:rsid w:val="00E03189"/>
    <w:rsid w:val="00E07929"/>
    <w:rsid w:val="00E134D2"/>
    <w:rsid w:val="00E137CA"/>
    <w:rsid w:val="00E163CB"/>
    <w:rsid w:val="00E16B98"/>
    <w:rsid w:val="00E17877"/>
    <w:rsid w:val="00E2029F"/>
    <w:rsid w:val="00E212B3"/>
    <w:rsid w:val="00E21A06"/>
    <w:rsid w:val="00E21F45"/>
    <w:rsid w:val="00E24244"/>
    <w:rsid w:val="00E248FA"/>
    <w:rsid w:val="00E2667D"/>
    <w:rsid w:val="00E27A45"/>
    <w:rsid w:val="00E35676"/>
    <w:rsid w:val="00E36237"/>
    <w:rsid w:val="00E372C9"/>
    <w:rsid w:val="00E40F19"/>
    <w:rsid w:val="00E412FF"/>
    <w:rsid w:val="00E41F2B"/>
    <w:rsid w:val="00E426D6"/>
    <w:rsid w:val="00E44A34"/>
    <w:rsid w:val="00E501CB"/>
    <w:rsid w:val="00E507BC"/>
    <w:rsid w:val="00E52157"/>
    <w:rsid w:val="00E5233D"/>
    <w:rsid w:val="00E53BFF"/>
    <w:rsid w:val="00E54DA0"/>
    <w:rsid w:val="00E551BC"/>
    <w:rsid w:val="00E60567"/>
    <w:rsid w:val="00E60F09"/>
    <w:rsid w:val="00E63A77"/>
    <w:rsid w:val="00E73B84"/>
    <w:rsid w:val="00E73C39"/>
    <w:rsid w:val="00E7547C"/>
    <w:rsid w:val="00E756AA"/>
    <w:rsid w:val="00E75A60"/>
    <w:rsid w:val="00E75AD6"/>
    <w:rsid w:val="00E81E57"/>
    <w:rsid w:val="00E83F87"/>
    <w:rsid w:val="00E8551B"/>
    <w:rsid w:val="00E877CF"/>
    <w:rsid w:val="00E906B4"/>
    <w:rsid w:val="00E90A1E"/>
    <w:rsid w:val="00E91EBB"/>
    <w:rsid w:val="00E9582A"/>
    <w:rsid w:val="00E96704"/>
    <w:rsid w:val="00EA1C76"/>
    <w:rsid w:val="00EA1F2D"/>
    <w:rsid w:val="00EA3B80"/>
    <w:rsid w:val="00EA3D6C"/>
    <w:rsid w:val="00EA51F9"/>
    <w:rsid w:val="00EA538C"/>
    <w:rsid w:val="00EA708A"/>
    <w:rsid w:val="00EB072D"/>
    <w:rsid w:val="00EB0DE8"/>
    <w:rsid w:val="00EB1BA3"/>
    <w:rsid w:val="00EB3905"/>
    <w:rsid w:val="00EB6246"/>
    <w:rsid w:val="00EB6DAF"/>
    <w:rsid w:val="00EB7E5F"/>
    <w:rsid w:val="00EC0110"/>
    <w:rsid w:val="00EC041B"/>
    <w:rsid w:val="00EC20A0"/>
    <w:rsid w:val="00EC361B"/>
    <w:rsid w:val="00EC3967"/>
    <w:rsid w:val="00EC4DD2"/>
    <w:rsid w:val="00ED1CB5"/>
    <w:rsid w:val="00ED370D"/>
    <w:rsid w:val="00ED515D"/>
    <w:rsid w:val="00ED6A9B"/>
    <w:rsid w:val="00EE6F0F"/>
    <w:rsid w:val="00EE725B"/>
    <w:rsid w:val="00EF167E"/>
    <w:rsid w:val="00EF235A"/>
    <w:rsid w:val="00EF3BA4"/>
    <w:rsid w:val="00EF438B"/>
    <w:rsid w:val="00EF4C85"/>
    <w:rsid w:val="00EF5D01"/>
    <w:rsid w:val="00EF6108"/>
    <w:rsid w:val="00EF6C77"/>
    <w:rsid w:val="00F007C7"/>
    <w:rsid w:val="00F008E4"/>
    <w:rsid w:val="00F0250D"/>
    <w:rsid w:val="00F02B44"/>
    <w:rsid w:val="00F03570"/>
    <w:rsid w:val="00F03888"/>
    <w:rsid w:val="00F0564C"/>
    <w:rsid w:val="00F0753B"/>
    <w:rsid w:val="00F10838"/>
    <w:rsid w:val="00F10EB5"/>
    <w:rsid w:val="00F134A8"/>
    <w:rsid w:val="00F1390B"/>
    <w:rsid w:val="00F143F7"/>
    <w:rsid w:val="00F17C5F"/>
    <w:rsid w:val="00F203D0"/>
    <w:rsid w:val="00F2278F"/>
    <w:rsid w:val="00F24116"/>
    <w:rsid w:val="00F25FDE"/>
    <w:rsid w:val="00F26761"/>
    <w:rsid w:val="00F26C05"/>
    <w:rsid w:val="00F27C71"/>
    <w:rsid w:val="00F3064D"/>
    <w:rsid w:val="00F3238D"/>
    <w:rsid w:val="00F33187"/>
    <w:rsid w:val="00F34B74"/>
    <w:rsid w:val="00F34F62"/>
    <w:rsid w:val="00F43C84"/>
    <w:rsid w:val="00F47122"/>
    <w:rsid w:val="00F474F4"/>
    <w:rsid w:val="00F47E8A"/>
    <w:rsid w:val="00F51B60"/>
    <w:rsid w:val="00F51C7D"/>
    <w:rsid w:val="00F51FC8"/>
    <w:rsid w:val="00F52D3C"/>
    <w:rsid w:val="00F5555F"/>
    <w:rsid w:val="00F5579C"/>
    <w:rsid w:val="00F67836"/>
    <w:rsid w:val="00F67B8A"/>
    <w:rsid w:val="00F71954"/>
    <w:rsid w:val="00F71AC4"/>
    <w:rsid w:val="00F729B1"/>
    <w:rsid w:val="00F7436E"/>
    <w:rsid w:val="00F80890"/>
    <w:rsid w:val="00F81F8C"/>
    <w:rsid w:val="00F841F5"/>
    <w:rsid w:val="00F85CE2"/>
    <w:rsid w:val="00F86F95"/>
    <w:rsid w:val="00F90687"/>
    <w:rsid w:val="00F95C10"/>
    <w:rsid w:val="00F96CE9"/>
    <w:rsid w:val="00FA1471"/>
    <w:rsid w:val="00FA2623"/>
    <w:rsid w:val="00FA266E"/>
    <w:rsid w:val="00FA32FC"/>
    <w:rsid w:val="00FA489F"/>
    <w:rsid w:val="00FA6E20"/>
    <w:rsid w:val="00FB2047"/>
    <w:rsid w:val="00FB25E7"/>
    <w:rsid w:val="00FB44A1"/>
    <w:rsid w:val="00FB7157"/>
    <w:rsid w:val="00FC2439"/>
    <w:rsid w:val="00FC70B6"/>
    <w:rsid w:val="00FD1DE6"/>
    <w:rsid w:val="00FD2392"/>
    <w:rsid w:val="00FD3742"/>
    <w:rsid w:val="00FD767B"/>
    <w:rsid w:val="00FE0ABD"/>
    <w:rsid w:val="00FE0D42"/>
    <w:rsid w:val="00FE0FB3"/>
    <w:rsid w:val="00FE2312"/>
    <w:rsid w:val="00FF206E"/>
    <w:rsid w:val="00FF3FA9"/>
    <w:rsid w:val="00FF46C6"/>
    <w:rsid w:val="00FF6570"/>
    <w:rsid w:val="00FF6961"/>
    <w:rsid w:val="12B5ED95"/>
    <w:rsid w:val="2578D92F"/>
    <w:rsid w:val="28E74C2C"/>
    <w:rsid w:val="2A236AA5"/>
    <w:rsid w:val="3360826E"/>
    <w:rsid w:val="35F8292C"/>
    <w:rsid w:val="3D1B580D"/>
    <w:rsid w:val="3F300CB8"/>
    <w:rsid w:val="4A5CBBED"/>
    <w:rsid w:val="5538CE83"/>
    <w:rsid w:val="55F41A99"/>
    <w:rsid w:val="57483184"/>
    <w:rsid w:val="6764D67B"/>
    <w:rsid w:val="6B47C204"/>
    <w:rsid w:val="6ECF7B0C"/>
    <w:rsid w:val="71DFD22A"/>
    <w:rsid w:val="7B0CB85C"/>
    <w:rsid w:val="7B55EDB0"/>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0BAAB"/>
  <w15:chartTrackingRefBased/>
  <w15:docId w15:val="{CFF0E628-9F05-466B-8EAD-2264E5CE7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957"/>
    <w:pPr>
      <w:spacing w:after="200" w:line="276" w:lineRule="auto"/>
      <w:jc w:val="left"/>
    </w:pPr>
    <w:rPr>
      <w:rFonts w:ascii="Calibri" w:eastAsia="Calibri" w:hAnsi="Calibri"/>
      <w:kern w:val="0"/>
      <w:sz w:val="22"/>
      <w:lang w:val="en-US"/>
      <w14:ligatures w14:val="none"/>
    </w:rPr>
  </w:style>
  <w:style w:type="paragraph" w:styleId="Heading1">
    <w:name w:val="heading 1"/>
    <w:basedOn w:val="Normal"/>
    <w:next w:val="Normal"/>
    <w:link w:val="Heading1Char"/>
    <w:uiPriority w:val="1"/>
    <w:qFormat/>
    <w:rsid w:val="00EC041B"/>
    <w:pPr>
      <w:keepNext/>
      <w:numPr>
        <w:numId w:val="1"/>
      </w:numPr>
      <w:overflowPunct w:val="0"/>
      <w:autoSpaceDE w:val="0"/>
      <w:autoSpaceDN w:val="0"/>
      <w:adjustRightInd w:val="0"/>
      <w:spacing w:before="240" w:after="480" w:line="360" w:lineRule="auto"/>
      <w:jc w:val="center"/>
      <w:textAlignment w:val="baseline"/>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qFormat/>
    <w:rsid w:val="00EC041B"/>
    <w:pPr>
      <w:keepNext/>
      <w:numPr>
        <w:ilvl w:val="1"/>
        <w:numId w:val="1"/>
      </w:numPr>
      <w:overflowPunct w:val="0"/>
      <w:autoSpaceDE w:val="0"/>
      <w:autoSpaceDN w:val="0"/>
      <w:adjustRightInd w:val="0"/>
      <w:spacing w:before="200" w:line="360" w:lineRule="auto"/>
      <w:jc w:val="both"/>
      <w:textAlignment w:val="baseline"/>
      <w:outlineLvl w:val="1"/>
    </w:pPr>
    <w:rPr>
      <w:rFonts w:ascii="Times New Roman" w:eastAsia="Times New Roman" w:hAnsi="Times New Roman" w:cs="Arial"/>
      <w:b/>
      <w:bCs/>
      <w:sz w:val="26"/>
    </w:rPr>
  </w:style>
  <w:style w:type="paragraph" w:styleId="Heading3">
    <w:name w:val="heading 3"/>
    <w:aliases w:val="Mục level 3"/>
    <w:basedOn w:val="Normal"/>
    <w:next w:val="Normal"/>
    <w:link w:val="Heading3Char"/>
    <w:autoRedefine/>
    <w:uiPriority w:val="1"/>
    <w:qFormat/>
    <w:rsid w:val="00E8551B"/>
    <w:pPr>
      <w:keepNext/>
      <w:overflowPunct w:val="0"/>
      <w:autoSpaceDE w:val="0"/>
      <w:autoSpaceDN w:val="0"/>
      <w:adjustRightInd w:val="0"/>
      <w:spacing w:after="0" w:line="360" w:lineRule="auto"/>
      <w:ind w:firstLine="720"/>
      <w:jc w:val="both"/>
      <w:textAlignment w:val="baseline"/>
      <w:outlineLvl w:val="2"/>
    </w:pPr>
    <w:rPr>
      <w:rFonts w:asciiTheme="majorHAnsi" w:eastAsia="Times New Roman" w:hAnsiTheme="majorHAnsi" w:cstheme="majorHAnsi"/>
      <w:i/>
      <w:iCs/>
      <w:color w:val="000000" w:themeColor="text1"/>
      <w:spacing w:val="-4"/>
      <w:sz w:val="26"/>
      <w:szCs w:val="26"/>
      <w:lang w:val="nl-NL"/>
    </w:rPr>
  </w:style>
  <w:style w:type="paragraph" w:styleId="Heading4">
    <w:name w:val="heading 4"/>
    <w:basedOn w:val="Normal"/>
    <w:next w:val="Normal"/>
    <w:link w:val="Heading4Char"/>
    <w:qFormat/>
    <w:rsid w:val="00EC041B"/>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EC041B"/>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EC041B"/>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EC041B"/>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EC041B"/>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paragraph" w:styleId="Heading9">
    <w:name w:val="heading 9"/>
    <w:basedOn w:val="Normal"/>
    <w:next w:val="Normal"/>
    <w:link w:val="Heading9Char"/>
    <w:qFormat/>
    <w:rsid w:val="00EC041B"/>
    <w:pPr>
      <w:keepNext/>
      <w:overflowPunct w:val="0"/>
      <w:autoSpaceDE w:val="0"/>
      <w:autoSpaceDN w:val="0"/>
      <w:adjustRightInd w:val="0"/>
      <w:spacing w:line="360" w:lineRule="auto"/>
      <w:jc w:val="both"/>
      <w:textAlignment w:val="baseline"/>
      <w:outlineLvl w:val="8"/>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C041B"/>
    <w:rPr>
      <w:rFonts w:eastAsia="Times New Roman" w:cs="Times New Roman"/>
      <w:b/>
      <w:bCs/>
      <w:kern w:val="0"/>
      <w:szCs w:val="28"/>
      <w:lang w:val="en-US"/>
      <w14:ligatures w14:val="none"/>
    </w:rPr>
  </w:style>
  <w:style w:type="character" w:customStyle="1" w:styleId="Heading2Char">
    <w:name w:val="Heading 2 Char"/>
    <w:basedOn w:val="DefaultParagraphFont"/>
    <w:link w:val="Heading2"/>
    <w:uiPriority w:val="9"/>
    <w:rsid w:val="00EC041B"/>
    <w:rPr>
      <w:rFonts w:eastAsia="Times New Roman" w:cs="Arial"/>
      <w:b/>
      <w:bCs/>
      <w:kern w:val="0"/>
      <w:sz w:val="26"/>
      <w:lang w:val="en-US"/>
      <w14:ligatures w14:val="none"/>
    </w:rPr>
  </w:style>
  <w:style w:type="character" w:customStyle="1" w:styleId="Heading3Char">
    <w:name w:val="Heading 3 Char"/>
    <w:aliases w:val="Mục level 3 Char"/>
    <w:basedOn w:val="DefaultParagraphFont"/>
    <w:link w:val="Heading3"/>
    <w:uiPriority w:val="1"/>
    <w:rsid w:val="00E8551B"/>
    <w:rPr>
      <w:rFonts w:asciiTheme="majorHAnsi" w:eastAsia="Times New Roman" w:hAnsiTheme="majorHAnsi" w:cstheme="majorHAnsi"/>
      <w:i/>
      <w:iCs/>
      <w:color w:val="000000" w:themeColor="text1"/>
      <w:spacing w:val="-4"/>
      <w:kern w:val="0"/>
      <w:sz w:val="26"/>
      <w:szCs w:val="26"/>
      <w:lang w:val="nl-NL"/>
      <w14:ligatures w14:val="none"/>
    </w:rPr>
  </w:style>
  <w:style w:type="character" w:customStyle="1" w:styleId="Heading4Char">
    <w:name w:val="Heading 4 Char"/>
    <w:basedOn w:val="DefaultParagraphFont"/>
    <w:link w:val="Heading4"/>
    <w:rsid w:val="00EC041B"/>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EC041B"/>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EC041B"/>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EC041B"/>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EC041B"/>
    <w:rPr>
      <w:rFonts w:ascii="Arial" w:eastAsia="Times New Roman" w:hAnsi="Arial" w:cs="Arial"/>
      <w:b/>
      <w:bCs/>
      <w:kern w:val="0"/>
      <w:sz w:val="18"/>
      <w:szCs w:val="18"/>
      <w:lang w:val="en-US"/>
      <w14:ligatures w14:val="none"/>
    </w:rPr>
  </w:style>
  <w:style w:type="character" w:customStyle="1" w:styleId="Heading9Char">
    <w:name w:val="Heading 9 Char"/>
    <w:basedOn w:val="DefaultParagraphFont"/>
    <w:link w:val="Heading9"/>
    <w:rsid w:val="00EC041B"/>
    <w:rPr>
      <w:rFonts w:ascii="Arial" w:eastAsia="Times New Roman" w:hAnsi="Arial" w:cs="Arial"/>
      <w:b/>
      <w:bCs/>
      <w:kern w:val="0"/>
      <w:sz w:val="18"/>
      <w:szCs w:val="18"/>
      <w:lang w:val="en-US"/>
      <w14:ligatures w14:val="none"/>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
    <w:basedOn w:val="Normal"/>
    <w:link w:val="FootnoteTextChar"/>
    <w:uiPriority w:val="99"/>
    <w:unhideWhenUsed/>
    <w:qFormat/>
    <w:rsid w:val="00EC041B"/>
    <w:pPr>
      <w:spacing w:after="0" w:line="240" w:lineRule="auto"/>
    </w:pPr>
    <w:rPr>
      <w:rFonts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
    <w:basedOn w:val="DefaultParagraphFont"/>
    <w:link w:val="FootnoteText"/>
    <w:uiPriority w:val="99"/>
    <w:qFormat/>
    <w:rsid w:val="00EC041B"/>
    <w:rPr>
      <w:rFonts w:ascii="Calibri" w:eastAsia="Calibri" w:hAnsi="Calibri" w:cs="Calibri"/>
      <w:kern w:val="0"/>
      <w:sz w:val="20"/>
      <w:szCs w:val="20"/>
      <w:lang w:val="en-US"/>
      <w14:ligatures w14:val="none"/>
    </w:rPr>
  </w:style>
  <w:style w:type="paragraph" w:styleId="ListParagraph">
    <w:name w:val="List Paragraph"/>
    <w:basedOn w:val="Normal"/>
    <w:link w:val="ListParagraphChar"/>
    <w:uiPriority w:val="34"/>
    <w:qFormat/>
    <w:rsid w:val="00EC041B"/>
    <w:pPr>
      <w:overflowPunct w:val="0"/>
      <w:autoSpaceDE w:val="0"/>
      <w:autoSpaceDN w:val="0"/>
      <w:adjustRightInd w:val="0"/>
      <w:spacing w:after="0" w:line="360" w:lineRule="auto"/>
      <w:ind w:left="720"/>
      <w:contextualSpacing/>
      <w:jc w:val="both"/>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34"/>
    <w:rsid w:val="00EC041B"/>
    <w:rPr>
      <w:rFonts w:eastAsia="Times New Roman" w:cs="Times New Roman"/>
      <w:kern w:val="0"/>
      <w:sz w:val="26"/>
      <w:szCs w:val="20"/>
      <w:lang w:val="en-US"/>
      <w14:ligatures w14:val="none"/>
    </w:rPr>
  </w:style>
  <w:style w:type="character" w:customStyle="1" w:styleId="fontstyle01">
    <w:name w:val="fontstyle01"/>
    <w:basedOn w:val="DefaultParagraphFont"/>
    <w:rsid w:val="00EC041B"/>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EC041B"/>
    <w:rPr>
      <w:rFonts w:ascii="Times New Roman" w:hAnsi="Times New Roman" w:cs="Times New Roman" w:hint="default"/>
      <w:b w:val="0"/>
      <w:bCs w:val="0"/>
      <w:i/>
      <w:iCs/>
      <w:color w:val="132942"/>
      <w:sz w:val="28"/>
      <w:szCs w:val="28"/>
    </w:rPr>
  </w:style>
  <w:style w:type="table" w:styleId="TableGrid">
    <w:name w:val="Table Grid"/>
    <w:basedOn w:val="TableNormal"/>
    <w:rsid w:val="00EC041B"/>
    <w:pPr>
      <w:spacing w:after="0" w:line="240" w:lineRule="auto"/>
      <w:jc w:val="left"/>
    </w:pPr>
    <w:rPr>
      <w:rFonts w:asciiTheme="minorHAnsi" w:hAnsiTheme="minorHAns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EC041B"/>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EC041B"/>
    <w:pPr>
      <w:spacing w:before="120" w:after="0"/>
      <w:ind w:left="220"/>
    </w:pPr>
    <w:rPr>
      <w:rFonts w:asciiTheme="minorHAnsi" w:hAnsiTheme="minorHAnsi"/>
      <w:i/>
      <w:iCs/>
      <w:sz w:val="20"/>
      <w:szCs w:val="20"/>
    </w:rPr>
  </w:style>
  <w:style w:type="character" w:styleId="FootnoteReference">
    <w:name w:val="footnote reference"/>
    <w:aliases w:val="Footnote,Footnote text,ftref,16 Point,Superscript 6 Point,BVI fnr,BearingPoint,fr,Footnote Text1,Footnote Text Char Char Char Char Char Char Ch Char Char Char Char Char Char C,f,Error-Fußnotenzeichen5,Error-Fußnotenzeichen6,R,Ref,10 p"/>
    <w:basedOn w:val="DefaultParagraphFont"/>
    <w:link w:val="4GCharCharChar"/>
    <w:uiPriority w:val="99"/>
    <w:unhideWhenUsed/>
    <w:qFormat/>
    <w:rsid w:val="00EC041B"/>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EC041B"/>
    <w:pPr>
      <w:widowControl w:val="0"/>
      <w:spacing w:before="120" w:beforeAutospacing="1" w:after="160" w:afterAutospacing="1" w:line="240" w:lineRule="exact"/>
      <w:ind w:firstLine="567"/>
      <w:jc w:val="both"/>
    </w:pPr>
    <w:rPr>
      <w:rFonts w:ascii="Times New Roman" w:eastAsiaTheme="minorHAnsi" w:hAnsi="Times New Roman"/>
      <w:kern w:val="2"/>
      <w:sz w:val="28"/>
      <w:vertAlign w:val="superscript"/>
      <w:lang w:val="vi-VN"/>
      <w14:ligatures w14:val="standardContextual"/>
    </w:rPr>
  </w:style>
  <w:style w:type="paragraph" w:styleId="BalloonText">
    <w:name w:val="Balloon Text"/>
    <w:basedOn w:val="Normal"/>
    <w:link w:val="BalloonTextChar"/>
    <w:uiPriority w:val="99"/>
    <w:semiHidden/>
    <w:unhideWhenUsed/>
    <w:rsid w:val="00EC04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41B"/>
    <w:rPr>
      <w:rFonts w:ascii="Tahoma" w:eastAsia="Calibri" w:hAnsi="Tahoma" w:cs="Tahoma"/>
      <w:kern w:val="0"/>
      <w:sz w:val="16"/>
      <w:szCs w:val="16"/>
      <w:lang w:val="en-US"/>
      <w14:ligatures w14:val="none"/>
    </w:rPr>
  </w:style>
  <w:style w:type="character" w:styleId="Hyperlink">
    <w:name w:val="Hyperlink"/>
    <w:basedOn w:val="DefaultParagraphFont"/>
    <w:uiPriority w:val="99"/>
    <w:unhideWhenUsed/>
    <w:rsid w:val="00EC041B"/>
    <w:rPr>
      <w:color w:val="0000FF"/>
      <w:u w:val="single"/>
    </w:rPr>
  </w:style>
  <w:style w:type="paragraph" w:customStyle="1" w:styleId="msonormal0">
    <w:name w:val="msonormal"/>
    <w:basedOn w:val="Normal"/>
    <w:rsid w:val="00EC04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EC041B"/>
    <w:rPr>
      <w:color w:val="605E5C"/>
      <w:shd w:val="clear" w:color="auto" w:fill="E1DFDD"/>
    </w:rPr>
  </w:style>
  <w:style w:type="paragraph" w:styleId="Header">
    <w:name w:val="header"/>
    <w:basedOn w:val="Normal"/>
    <w:link w:val="HeaderChar"/>
    <w:uiPriority w:val="99"/>
    <w:unhideWhenUsed/>
    <w:rsid w:val="00EC04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41B"/>
    <w:rPr>
      <w:rFonts w:ascii="Calibri" w:eastAsia="Calibri" w:hAnsi="Calibri"/>
      <w:kern w:val="0"/>
      <w:sz w:val="22"/>
      <w:lang w:val="en-US"/>
      <w14:ligatures w14:val="none"/>
    </w:rPr>
  </w:style>
  <w:style w:type="paragraph" w:styleId="Footer">
    <w:name w:val="footer"/>
    <w:basedOn w:val="Normal"/>
    <w:link w:val="FooterChar"/>
    <w:uiPriority w:val="99"/>
    <w:unhideWhenUsed/>
    <w:rsid w:val="00EC04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41B"/>
    <w:rPr>
      <w:rFonts w:ascii="Calibri" w:eastAsia="Calibri" w:hAnsi="Calibri"/>
      <w:kern w:val="0"/>
      <w:sz w:val="22"/>
      <w:lang w:val="en-US"/>
      <w14:ligatures w14:val="none"/>
    </w:rPr>
  </w:style>
  <w:style w:type="paragraph" w:styleId="Caption">
    <w:name w:val="caption"/>
    <w:basedOn w:val="Normal"/>
    <w:next w:val="Normal"/>
    <w:uiPriority w:val="35"/>
    <w:unhideWhenUsed/>
    <w:qFormat/>
    <w:rsid w:val="00F007C7"/>
    <w:pPr>
      <w:spacing w:line="360" w:lineRule="auto"/>
      <w:jc w:val="center"/>
    </w:pPr>
    <w:rPr>
      <w:rFonts w:ascii="Times New Roman" w:eastAsiaTheme="minorHAnsi" w:hAnsi="Times New Roman"/>
      <w:b/>
      <w:iCs/>
      <w:sz w:val="28"/>
      <w:szCs w:val="18"/>
    </w:rPr>
  </w:style>
  <w:style w:type="paragraph" w:styleId="NormalWeb">
    <w:name w:val="Normal (Web)"/>
    <w:basedOn w:val="Normal"/>
    <w:uiPriority w:val="99"/>
    <w:semiHidden/>
    <w:unhideWhenUsed/>
    <w:rsid w:val="009609BC"/>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BodyText">
    <w:name w:val="Body Text"/>
    <w:basedOn w:val="Normal"/>
    <w:link w:val="BodyTextChar"/>
    <w:uiPriority w:val="1"/>
    <w:qFormat/>
    <w:rsid w:val="00824613"/>
    <w:pPr>
      <w:widowControl w:val="0"/>
      <w:autoSpaceDE w:val="0"/>
      <w:autoSpaceDN w:val="0"/>
      <w:spacing w:after="0" w:line="240" w:lineRule="auto"/>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824613"/>
    <w:rPr>
      <w:rFonts w:eastAsia="Times New Roman" w:cs="Times New Roman"/>
      <w:kern w:val="0"/>
      <w:sz w:val="30"/>
      <w:szCs w:val="30"/>
      <w:lang w:val="en-US"/>
      <w14:ligatures w14:val="none"/>
    </w:rPr>
  </w:style>
  <w:style w:type="paragraph" w:customStyle="1" w:styleId="Heading11">
    <w:name w:val="Heading 11"/>
    <w:basedOn w:val="Normal"/>
    <w:uiPriority w:val="1"/>
    <w:qFormat/>
    <w:rsid w:val="00824613"/>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21212">
      <w:bodyDiv w:val="1"/>
      <w:marLeft w:val="0"/>
      <w:marRight w:val="0"/>
      <w:marTop w:val="0"/>
      <w:marBottom w:val="0"/>
      <w:divBdr>
        <w:top w:val="none" w:sz="0" w:space="0" w:color="auto"/>
        <w:left w:val="none" w:sz="0" w:space="0" w:color="auto"/>
        <w:bottom w:val="none" w:sz="0" w:space="0" w:color="auto"/>
        <w:right w:val="none" w:sz="0" w:space="0" w:color="auto"/>
      </w:divBdr>
    </w:div>
    <w:div w:id="242493273">
      <w:bodyDiv w:val="1"/>
      <w:marLeft w:val="0"/>
      <w:marRight w:val="0"/>
      <w:marTop w:val="0"/>
      <w:marBottom w:val="0"/>
      <w:divBdr>
        <w:top w:val="none" w:sz="0" w:space="0" w:color="auto"/>
        <w:left w:val="none" w:sz="0" w:space="0" w:color="auto"/>
        <w:bottom w:val="none" w:sz="0" w:space="0" w:color="auto"/>
        <w:right w:val="none" w:sz="0" w:space="0" w:color="auto"/>
      </w:divBdr>
    </w:div>
    <w:div w:id="293563732">
      <w:bodyDiv w:val="1"/>
      <w:marLeft w:val="0"/>
      <w:marRight w:val="0"/>
      <w:marTop w:val="0"/>
      <w:marBottom w:val="0"/>
      <w:divBdr>
        <w:top w:val="none" w:sz="0" w:space="0" w:color="auto"/>
        <w:left w:val="none" w:sz="0" w:space="0" w:color="auto"/>
        <w:bottom w:val="none" w:sz="0" w:space="0" w:color="auto"/>
        <w:right w:val="none" w:sz="0" w:space="0" w:color="auto"/>
      </w:divBdr>
    </w:div>
    <w:div w:id="614677187">
      <w:bodyDiv w:val="1"/>
      <w:marLeft w:val="0"/>
      <w:marRight w:val="0"/>
      <w:marTop w:val="0"/>
      <w:marBottom w:val="0"/>
      <w:divBdr>
        <w:top w:val="none" w:sz="0" w:space="0" w:color="auto"/>
        <w:left w:val="none" w:sz="0" w:space="0" w:color="auto"/>
        <w:bottom w:val="none" w:sz="0" w:space="0" w:color="auto"/>
        <w:right w:val="none" w:sz="0" w:space="0" w:color="auto"/>
      </w:divBdr>
    </w:div>
    <w:div w:id="630981875">
      <w:bodyDiv w:val="1"/>
      <w:marLeft w:val="0"/>
      <w:marRight w:val="0"/>
      <w:marTop w:val="0"/>
      <w:marBottom w:val="0"/>
      <w:divBdr>
        <w:top w:val="none" w:sz="0" w:space="0" w:color="auto"/>
        <w:left w:val="none" w:sz="0" w:space="0" w:color="auto"/>
        <w:bottom w:val="none" w:sz="0" w:space="0" w:color="auto"/>
        <w:right w:val="none" w:sz="0" w:space="0" w:color="auto"/>
      </w:divBdr>
    </w:div>
    <w:div w:id="800345972">
      <w:bodyDiv w:val="1"/>
      <w:marLeft w:val="0"/>
      <w:marRight w:val="0"/>
      <w:marTop w:val="0"/>
      <w:marBottom w:val="0"/>
      <w:divBdr>
        <w:top w:val="none" w:sz="0" w:space="0" w:color="auto"/>
        <w:left w:val="none" w:sz="0" w:space="0" w:color="auto"/>
        <w:bottom w:val="none" w:sz="0" w:space="0" w:color="auto"/>
        <w:right w:val="none" w:sz="0" w:space="0" w:color="auto"/>
      </w:divBdr>
    </w:div>
    <w:div w:id="925070351">
      <w:bodyDiv w:val="1"/>
      <w:marLeft w:val="0"/>
      <w:marRight w:val="0"/>
      <w:marTop w:val="0"/>
      <w:marBottom w:val="0"/>
      <w:divBdr>
        <w:top w:val="none" w:sz="0" w:space="0" w:color="auto"/>
        <w:left w:val="none" w:sz="0" w:space="0" w:color="auto"/>
        <w:bottom w:val="none" w:sz="0" w:space="0" w:color="auto"/>
        <w:right w:val="none" w:sz="0" w:space="0" w:color="auto"/>
      </w:divBdr>
    </w:div>
    <w:div w:id="1137265059">
      <w:bodyDiv w:val="1"/>
      <w:marLeft w:val="0"/>
      <w:marRight w:val="0"/>
      <w:marTop w:val="0"/>
      <w:marBottom w:val="0"/>
      <w:divBdr>
        <w:top w:val="none" w:sz="0" w:space="0" w:color="auto"/>
        <w:left w:val="none" w:sz="0" w:space="0" w:color="auto"/>
        <w:bottom w:val="none" w:sz="0" w:space="0" w:color="auto"/>
        <w:right w:val="none" w:sz="0" w:space="0" w:color="auto"/>
      </w:divBdr>
    </w:div>
    <w:div w:id="1140459321">
      <w:bodyDiv w:val="1"/>
      <w:marLeft w:val="0"/>
      <w:marRight w:val="0"/>
      <w:marTop w:val="0"/>
      <w:marBottom w:val="0"/>
      <w:divBdr>
        <w:top w:val="none" w:sz="0" w:space="0" w:color="auto"/>
        <w:left w:val="none" w:sz="0" w:space="0" w:color="auto"/>
        <w:bottom w:val="none" w:sz="0" w:space="0" w:color="auto"/>
        <w:right w:val="none" w:sz="0" w:space="0" w:color="auto"/>
      </w:divBdr>
    </w:div>
    <w:div w:id="1235358224">
      <w:bodyDiv w:val="1"/>
      <w:marLeft w:val="0"/>
      <w:marRight w:val="0"/>
      <w:marTop w:val="0"/>
      <w:marBottom w:val="0"/>
      <w:divBdr>
        <w:top w:val="none" w:sz="0" w:space="0" w:color="auto"/>
        <w:left w:val="none" w:sz="0" w:space="0" w:color="auto"/>
        <w:bottom w:val="none" w:sz="0" w:space="0" w:color="auto"/>
        <w:right w:val="none" w:sz="0" w:space="0" w:color="auto"/>
      </w:divBdr>
    </w:div>
    <w:div w:id="146276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apchinganhang.gov.vn/phat-trien-va-bao-ve-hieu-qua-cong-dong-doanh-nhan-doanh-nghiep-tu-nhan-viet-nam.htm" TargetMode="External"/><Relationship Id="rId18" Type="http://schemas.openxmlformats.org/officeDocument/2006/relationships/hyperlink" Target="https://tapchitaichinh.vn/phat-trien-kinh-te-tu-nhan-nhin-tu-goc-do-cai-cach-thu-tuc-hanh-chinh.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aw.cornell.edu/cfr/text/" TargetMode="External"/><Relationship Id="rId7" Type="http://schemas.openxmlformats.org/officeDocument/2006/relationships/endnotes" Target="endnotes.xml"/><Relationship Id="rId12" Type="http://schemas.openxmlformats.org/officeDocument/2006/relationships/hyperlink" Target="https://quochoi.vn/hoatdongcuaquochoi/cackyhopquochoi/quochoikhoaXIII/Pages/danh-sach-ky-hop.aspx?ItemID=81620&amp;CategoryId=0" TargetMode="External"/><Relationship Id="rId17" Type="http://schemas.openxmlformats.org/officeDocument/2006/relationships/hyperlink" Target="https://vietnamnet.vn/30-nam-cham-lon-dn-tu-nhan-viet-be-nho-nhat-dong-nam-a-603096.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aodong.vn/thoi-su/tiet-kiem-hon-6300-ti-nho-cat-giam-don-gian-hoa-thu-tuc-hanh-chinh-890532.ld" TargetMode="External"/><Relationship Id="rId20" Type="http://schemas.openxmlformats.org/officeDocument/2006/relationships/hyperlink" Target="https://caodangluatmientrung.edu.vn/vi/new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gthuong.vn/doanh-nghiep-tu-nhan-tang-ca-luong-va-chat-167518.ht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tapchicongsan.org.vn/media-story/-/asset_publisher/%20%20V8hhp4dK31Gf/" TargetMode="External"/><Relationship Id="rId23"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https://tapchicongthuong.vn/ban-ve-mot-so-quy-dinh-ve-doanh-nghiep-tu-nhan-trong-luat-doanh-nghiep-2020-90375.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tuyengiao.vn/doanh-nghiep-tu-nhan-van-chua-the-lon-len-duoc-77595" TargetMode="External"/><Relationship Id="rId22" Type="http://schemas.openxmlformats.org/officeDocument/2006/relationships/hyperlink" Target="https://liew.my/what-is-sole-proprietorship/"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438EE-D2B5-4197-B7F1-74B1A102E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10842</Words>
  <Characters>61800</Characters>
  <Application>Microsoft Office Word</Application>
  <DocSecurity>0</DocSecurity>
  <Lines>515</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498</cp:revision>
  <cp:lastPrinted>2024-10-03T01:35:00Z</cp:lastPrinted>
  <dcterms:created xsi:type="dcterms:W3CDTF">2024-05-14T13:43:00Z</dcterms:created>
  <dcterms:modified xsi:type="dcterms:W3CDTF">2024-10-03T01:35:00Z</dcterms:modified>
</cp:coreProperties>
</file>